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B2B02" w14:textId="23E3B624"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7E6B422A" wp14:editId="3966497A">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D1D9A"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64878784"/>
          <w:placeholder>
            <w:docPart w:val="DefaultPlaceholder_1081868576"/>
          </w:placeholder>
          <w:showingPlcHdr/>
          <w:date>
            <w:dateFormat w:val="M/d/yy"/>
            <w:lid w:val="en-US"/>
            <w:storeMappedDataAs w:val="dateTime"/>
            <w:calendar w:val="gregorian"/>
          </w:date>
        </w:sdtPr>
        <w:sdtEndPr/>
        <w:sdtContent>
          <w:r w:rsidR="00110BB0" w:rsidRPr="00D12910">
            <w:rPr>
              <w:rStyle w:val="PlaceholderText"/>
            </w:rPr>
            <w:t>Click here to enter a date.</w:t>
          </w:r>
        </w:sdtContent>
      </w:sdt>
      <w:r w:rsidR="00C56D8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806075042"/>
          <w:placeholder>
            <w:docPart w:val="DefaultPlaceholder_1081868576"/>
          </w:placeholder>
          <w:showingPlcHdr/>
          <w:date>
            <w:dateFormat w:val="M/d/yy"/>
            <w:lid w:val="en-US"/>
            <w:storeMappedDataAs w:val="dateTime"/>
            <w:calendar w:val="gregorian"/>
          </w:date>
        </w:sdtPr>
        <w:sdtEndPr/>
        <w:sdtContent>
          <w:r w:rsidR="00C56D8A" w:rsidRPr="00D12910">
            <w:rPr>
              <w:rStyle w:val="PlaceholderText"/>
            </w:rPr>
            <w:t>Click here to enter a date.</w:t>
          </w:r>
        </w:sdtContent>
      </w:sdt>
    </w:p>
    <w:p w14:paraId="670D9802" w14:textId="6468A245" w:rsidR="00F242EC" w:rsidRDefault="00285181"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18E12383" wp14:editId="478BF95F">
                <wp:simplePos x="0" y="0"/>
                <wp:positionH relativeFrom="column">
                  <wp:posOffset>-633730</wp:posOffset>
                </wp:positionH>
                <wp:positionV relativeFrom="paragraph">
                  <wp:posOffset>175260</wp:posOffset>
                </wp:positionV>
                <wp:extent cx="7296785" cy="3121660"/>
                <wp:effectExtent l="0" t="0" r="5715" b="2540"/>
                <wp:wrapSquare wrapText="bothSides"/>
                <wp:docPr id="9" name="Text Box 9"/>
                <wp:cNvGraphicFramePr/>
                <a:graphic xmlns:a="http://schemas.openxmlformats.org/drawingml/2006/main">
                  <a:graphicData uri="http://schemas.microsoft.com/office/word/2010/wordprocessingShape">
                    <wps:wsp>
                      <wps:cNvSpPr txBox="1"/>
                      <wps:spPr>
                        <a:xfrm>
                          <a:off x="0" y="0"/>
                          <a:ext cx="7296785" cy="3121660"/>
                        </a:xfrm>
                        <a:prstGeom prst="rect">
                          <a:avLst/>
                        </a:prstGeom>
                        <a:solidFill>
                          <a:srgbClr val="4E5992"/>
                        </a:solidFill>
                        <a:ln w="6350">
                          <a:noFill/>
                        </a:ln>
                      </wps:spPr>
                      <wps:txbx>
                        <w:txbxContent>
                          <w:p w14:paraId="3AFC9FC0" w14:textId="77777777" w:rsidR="0088378B" w:rsidRDefault="0088378B" w:rsidP="0088378B">
                            <w:pPr>
                              <w:spacing w:line="240" w:lineRule="auto"/>
                              <w:ind w:left="-810" w:right="-720"/>
                              <w:contextualSpacing/>
                              <w:rPr>
                                <w:rFonts w:ascii="Arial" w:hAnsi="Arial" w:cs="Arial"/>
                                <w:color w:val="000000" w:themeColor="text1"/>
                                <w:sz w:val="20"/>
                                <w:szCs w:val="20"/>
                              </w:rPr>
                            </w:pPr>
                          </w:p>
                          <w:p w14:paraId="08894AFE" w14:textId="77777777" w:rsidR="0088378B" w:rsidRDefault="0088378B" w:rsidP="0088378B">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60E9545" w14:textId="77777777" w:rsidR="0088378B" w:rsidRDefault="0088378B" w:rsidP="0088378B">
                            <w:pPr>
                              <w:tabs>
                                <w:tab w:val="left" w:pos="90"/>
                              </w:tabs>
                              <w:spacing w:line="240" w:lineRule="auto"/>
                              <w:ind w:right="-150"/>
                              <w:contextualSpacing/>
                              <w:rPr>
                                <w:rFonts w:ascii="Arial" w:hAnsi="Arial" w:cs="Arial"/>
                                <w:b/>
                                <w:bCs/>
                                <w:color w:val="FFFFFF" w:themeColor="background1"/>
                                <w:sz w:val="20"/>
                                <w:szCs w:val="20"/>
                              </w:rPr>
                            </w:pPr>
                          </w:p>
                          <w:p w14:paraId="79983C26" w14:textId="415527BC" w:rsidR="0088378B" w:rsidRP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00512947">
                              <w:rPr>
                                <w:rFonts w:ascii="Arial" w:hAnsi="Arial" w:cs="Arial"/>
                                <w:b/>
                                <w:bCs/>
                                <w:color w:val="FFFFFF" w:themeColor="background1"/>
                                <w:sz w:val="20"/>
                                <w:szCs w:val="20"/>
                              </w:rPr>
                              <w:t xml:space="preserve"> one or more</w:t>
                            </w:r>
                            <w:r w:rsidRPr="0088378B">
                              <w:rPr>
                                <w:rFonts w:ascii="Arial" w:hAnsi="Arial" w:cs="Arial"/>
                                <w:b/>
                                <w:bCs/>
                                <w:color w:val="FFFFFF" w:themeColor="background1"/>
                                <w:sz w:val="20"/>
                                <w:szCs w:val="20"/>
                              </w:rPr>
                              <w:t xml:space="preserve"> energy performance indicators (EnPIs) for your organization. If relevant variables significantly affect energy consumption</w:t>
                            </w:r>
                            <w:r w:rsidR="00CE17C2">
                              <w:rPr>
                                <w:rFonts w:ascii="Arial" w:hAnsi="Arial" w:cs="Arial"/>
                                <w:b/>
                                <w:bCs/>
                                <w:color w:val="FFFFFF" w:themeColor="background1"/>
                                <w:sz w:val="20"/>
                                <w:szCs w:val="20"/>
                              </w:rPr>
                              <w:t>,</w:t>
                            </w:r>
                            <w:r w:rsidRPr="0088378B">
                              <w:rPr>
                                <w:rFonts w:ascii="Arial" w:hAnsi="Arial" w:cs="Arial"/>
                                <w:b/>
                                <w:bCs/>
                                <w:color w:val="FFFFFF" w:themeColor="background1"/>
                                <w:sz w:val="20"/>
                                <w:szCs w:val="20"/>
                              </w:rPr>
                              <w:t xml:space="preserve"> normalize</w:t>
                            </w:r>
                            <w:r>
                              <w:rPr>
                                <w:rFonts w:ascii="Arial" w:hAnsi="Arial" w:cs="Arial"/>
                                <w:b/>
                                <w:bCs/>
                                <w:color w:val="FFFFFF" w:themeColor="background1"/>
                                <w:sz w:val="20"/>
                                <w:szCs w:val="20"/>
                              </w:rPr>
                              <w:t>d</w:t>
                            </w:r>
                            <w:r w:rsidRPr="0088378B">
                              <w:rPr>
                                <w:rFonts w:ascii="Arial" w:hAnsi="Arial" w:cs="Arial"/>
                                <w:b/>
                                <w:bCs/>
                                <w:color w:val="FFFFFF" w:themeColor="background1"/>
                                <w:sz w:val="20"/>
                                <w:szCs w:val="20"/>
                              </w:rPr>
                              <w:t xml:space="preserve"> EnPIs.</w:t>
                            </w:r>
                          </w:p>
                          <w:p w14:paraId="60487816" w14:textId="7AB7F078" w:rsidR="0088378B" w:rsidRP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Pr="0088378B">
                              <w:rPr>
                                <w:rFonts w:ascii="Arial" w:hAnsi="Arial" w:cs="Arial"/>
                                <w:b/>
                                <w:bCs/>
                                <w:color w:val="FFFFFF" w:themeColor="background1"/>
                                <w:sz w:val="20"/>
                                <w:szCs w:val="20"/>
                              </w:rPr>
                              <w:t xml:space="preserve"> an energy baseline (</w:t>
                            </w:r>
                            <w:proofErr w:type="spellStart"/>
                            <w:r w:rsidRPr="0088378B">
                              <w:rPr>
                                <w:rFonts w:ascii="Arial" w:hAnsi="Arial" w:cs="Arial"/>
                                <w:b/>
                                <w:bCs/>
                                <w:color w:val="FFFFFF" w:themeColor="background1"/>
                                <w:sz w:val="20"/>
                                <w:szCs w:val="20"/>
                              </w:rPr>
                              <w:t>EnB</w:t>
                            </w:r>
                            <w:proofErr w:type="spellEnd"/>
                            <w:r w:rsidRPr="0088378B">
                              <w:rPr>
                                <w:rFonts w:ascii="Arial" w:hAnsi="Arial" w:cs="Arial"/>
                                <w:b/>
                                <w:bCs/>
                                <w:color w:val="FFFFFF" w:themeColor="background1"/>
                                <w:sz w:val="20"/>
                                <w:szCs w:val="20"/>
                              </w:rPr>
                              <w:t>) for EnPIs in order to later determine energy performance improvement.</w:t>
                            </w:r>
                          </w:p>
                          <w:p w14:paraId="5733CE9D" w14:textId="0CAA4787" w:rsidR="0088378B" w:rsidRP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Communicate</w:t>
                            </w:r>
                            <w:r>
                              <w:rPr>
                                <w:rFonts w:ascii="Arial" w:hAnsi="Arial" w:cs="Arial"/>
                                <w:b/>
                                <w:bCs/>
                                <w:color w:val="FFFFFF" w:themeColor="background1"/>
                                <w:sz w:val="20"/>
                                <w:szCs w:val="20"/>
                              </w:rPr>
                              <w:t>d</w:t>
                            </w:r>
                            <w:r w:rsidRPr="0088378B">
                              <w:rPr>
                                <w:rFonts w:ascii="Arial" w:hAnsi="Arial" w:cs="Arial"/>
                                <w:b/>
                                <w:bCs/>
                                <w:color w:val="FFFFFF" w:themeColor="background1"/>
                                <w:sz w:val="20"/>
                                <w:szCs w:val="20"/>
                              </w:rPr>
                              <w:t xml:space="preserve"> proposed EnPIs and EnBs to top management so they can ensure the EnPIs and EnBs are appropriate for the organization.</w:t>
                            </w:r>
                          </w:p>
                          <w:p w14:paraId="798A4914" w14:textId="44E60ED1" w:rsidR="0088378B" w:rsidRP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Record</w:t>
                            </w:r>
                            <w:r>
                              <w:rPr>
                                <w:rFonts w:ascii="Arial" w:hAnsi="Arial" w:cs="Arial"/>
                                <w:b/>
                                <w:bCs/>
                                <w:color w:val="FFFFFF" w:themeColor="background1"/>
                                <w:sz w:val="20"/>
                                <w:szCs w:val="20"/>
                              </w:rPr>
                              <w:t>ed</w:t>
                            </w:r>
                            <w:r w:rsidRPr="0088378B">
                              <w:rPr>
                                <w:rFonts w:ascii="Arial" w:hAnsi="Arial" w:cs="Arial"/>
                                <w:b/>
                                <w:bCs/>
                                <w:color w:val="FFFFFF" w:themeColor="background1"/>
                                <w:sz w:val="20"/>
                                <w:szCs w:val="20"/>
                              </w:rPr>
                              <w:t xml:space="preserve"> and regularly review</w:t>
                            </w:r>
                            <w:r w:rsidR="00285181">
                              <w:rPr>
                                <w:rFonts w:ascii="Arial" w:hAnsi="Arial" w:cs="Arial"/>
                                <w:b/>
                                <w:bCs/>
                                <w:color w:val="FFFFFF" w:themeColor="background1"/>
                                <w:sz w:val="20"/>
                                <w:szCs w:val="20"/>
                              </w:rPr>
                              <w:t>ed</w:t>
                            </w:r>
                            <w:r w:rsidRPr="0088378B">
                              <w:rPr>
                                <w:rFonts w:ascii="Arial" w:hAnsi="Arial" w:cs="Arial"/>
                                <w:b/>
                                <w:bCs/>
                                <w:color w:val="FFFFFF" w:themeColor="background1"/>
                                <w:sz w:val="20"/>
                                <w:szCs w:val="20"/>
                              </w:rPr>
                              <w:t xml:space="preserve"> the method used to determine and update EnPIs and establish</w:t>
                            </w:r>
                            <w:r w:rsidR="00CE17C2">
                              <w:rPr>
                                <w:rFonts w:ascii="Arial" w:hAnsi="Arial" w:cs="Arial"/>
                                <w:b/>
                                <w:bCs/>
                                <w:color w:val="FFFFFF" w:themeColor="background1"/>
                                <w:sz w:val="20"/>
                                <w:szCs w:val="20"/>
                              </w:rPr>
                              <w:t>ed</w:t>
                            </w:r>
                            <w:r w:rsidRPr="0088378B">
                              <w:rPr>
                                <w:rFonts w:ascii="Arial" w:hAnsi="Arial" w:cs="Arial"/>
                                <w:b/>
                                <w:bCs/>
                                <w:color w:val="FFFFFF" w:themeColor="background1"/>
                                <w:sz w:val="20"/>
                                <w:szCs w:val="20"/>
                              </w:rPr>
                              <w:t xml:space="preserve"> the conditions under which adjustments to the baseline(s) will be made.</w:t>
                            </w:r>
                          </w:p>
                          <w:p w14:paraId="4922819F" w14:textId="343704F9" w:rsidR="0088378B" w:rsidRP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Compare</w:t>
                            </w:r>
                            <w:r>
                              <w:rPr>
                                <w:rFonts w:ascii="Arial" w:hAnsi="Arial" w:cs="Arial"/>
                                <w:b/>
                                <w:bCs/>
                                <w:color w:val="FFFFFF" w:themeColor="background1"/>
                                <w:sz w:val="20"/>
                                <w:szCs w:val="20"/>
                              </w:rPr>
                              <w:t>d</w:t>
                            </w:r>
                            <w:r w:rsidRPr="0088378B">
                              <w:rPr>
                                <w:rFonts w:ascii="Arial" w:hAnsi="Arial" w:cs="Arial"/>
                                <w:b/>
                                <w:bCs/>
                                <w:color w:val="FFFFFF" w:themeColor="background1"/>
                                <w:sz w:val="20"/>
                                <w:szCs w:val="20"/>
                              </w:rPr>
                              <w:t xml:space="preserve"> EnPI values to their respective EnBs on a regular basis.</w:t>
                            </w:r>
                          </w:p>
                          <w:p w14:paraId="6CC0CB44" w14:textId="558C5C9F" w:rsid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Implement</w:t>
                            </w:r>
                            <w:r>
                              <w:rPr>
                                <w:rFonts w:ascii="Arial" w:hAnsi="Arial" w:cs="Arial"/>
                                <w:b/>
                                <w:bCs/>
                                <w:color w:val="FFFFFF" w:themeColor="background1"/>
                                <w:sz w:val="20"/>
                                <w:szCs w:val="20"/>
                              </w:rPr>
                              <w:t>ed</w:t>
                            </w:r>
                            <w:r w:rsidRPr="0088378B">
                              <w:rPr>
                                <w:rFonts w:ascii="Arial" w:hAnsi="Arial" w:cs="Arial"/>
                                <w:b/>
                                <w:bCs/>
                                <w:color w:val="FFFFFF" w:themeColor="background1"/>
                                <w:sz w:val="20"/>
                                <w:szCs w:val="20"/>
                              </w:rPr>
                              <w:t xml:space="preserve"> a process for ongoing monitoring, measurement and analysis of your EnPIs, EnBs, and energy performance improvement</w:t>
                            </w:r>
                            <w:r>
                              <w:rPr>
                                <w:rFonts w:ascii="Arial" w:hAnsi="Arial" w:cs="Arial"/>
                                <w:b/>
                                <w:bCs/>
                                <w:color w:val="FFFFFF" w:themeColor="background1"/>
                                <w:sz w:val="20"/>
                                <w:szCs w:val="20"/>
                              </w:rPr>
                              <w:t>.</w:t>
                            </w:r>
                          </w:p>
                          <w:p w14:paraId="04CA1230" w14:textId="3CA5DF4E" w:rsidR="00AA10E1" w:rsidRDefault="00AA10E1" w:rsidP="00AA10E1">
                            <w:pPr>
                              <w:tabs>
                                <w:tab w:val="left" w:pos="90"/>
                              </w:tabs>
                              <w:spacing w:after="0" w:line="240" w:lineRule="auto"/>
                              <w:ind w:right="-144"/>
                              <w:rPr>
                                <w:rFonts w:ascii="Arial" w:hAnsi="Arial" w:cs="Arial"/>
                                <w:b/>
                                <w:bCs/>
                                <w:color w:val="FFFFFF" w:themeColor="background1"/>
                                <w:sz w:val="20"/>
                                <w:szCs w:val="20"/>
                              </w:rPr>
                            </w:pPr>
                          </w:p>
                          <w:p w14:paraId="427483A9" w14:textId="6E543C73" w:rsidR="00AA10E1" w:rsidRPr="00AA10E1" w:rsidRDefault="00AA10E1" w:rsidP="00AA10E1">
                            <w:pPr>
                              <w:pStyle w:val="ListParagraph"/>
                              <w:numPr>
                                <w:ilvl w:val="0"/>
                                <w:numId w:val="25"/>
                              </w:numPr>
                              <w:tabs>
                                <w:tab w:val="left" w:pos="90"/>
                              </w:tabs>
                              <w:spacing w:line="240" w:lineRule="auto"/>
                              <w:ind w:right="-150"/>
                              <w:rPr>
                                <w:rFonts w:ascii="Arial" w:hAnsi="Arial" w:cs="Arial"/>
                                <w:b/>
                                <w:bCs/>
                                <w:color w:val="FFFFFF" w:themeColor="background1"/>
                                <w:sz w:val="20"/>
                                <w:szCs w:val="20"/>
                              </w:rPr>
                            </w:pPr>
                            <w:r>
                              <w:rPr>
                                <w:rFonts w:ascii="Arial" w:hAnsi="Arial" w:cs="Arial"/>
                                <w:b/>
                                <w:bCs/>
                                <w:color w:val="FFFFFF" w:themeColor="background1"/>
                                <w:sz w:val="20"/>
                                <w:szCs w:val="20"/>
                              </w:rPr>
                              <w:t xml:space="preserve">If you are planning on seeking U.S. DOE 50001 Ready recognition for this project please refer to the, “Get Ready Recognized,” page of the 50001 Ready Navigator to ensure you select an EnPI, </w:t>
                            </w:r>
                            <w:proofErr w:type="spellStart"/>
                            <w:r>
                              <w:rPr>
                                <w:rFonts w:ascii="Arial" w:hAnsi="Arial" w:cs="Arial"/>
                                <w:b/>
                                <w:bCs/>
                                <w:color w:val="FFFFFF" w:themeColor="background1"/>
                                <w:sz w:val="20"/>
                                <w:szCs w:val="20"/>
                              </w:rPr>
                              <w:t>EnB</w:t>
                            </w:r>
                            <w:proofErr w:type="spellEnd"/>
                            <w:r>
                              <w:rPr>
                                <w:rFonts w:ascii="Arial" w:hAnsi="Arial" w:cs="Arial"/>
                                <w:b/>
                                <w:bCs/>
                                <w:color w:val="FFFFFF" w:themeColor="background1"/>
                                <w:sz w:val="20"/>
                                <w:szCs w:val="20"/>
                              </w:rPr>
                              <w:t>, and method for demonstrating energy performance improvement allowed by the recognition program. To achieve Ready recognition energy performance improvement is demonstrated for the same scope and boundaries as your 50001 Ready EnMS.</w:t>
                            </w:r>
                          </w:p>
                          <w:p w14:paraId="3B42E86A" w14:textId="77777777" w:rsidR="0088378B" w:rsidRPr="00B05639" w:rsidRDefault="0088378B" w:rsidP="0088378B">
                            <w:pPr>
                              <w:tabs>
                                <w:tab w:val="left" w:pos="90"/>
                              </w:tabs>
                              <w:spacing w:line="240" w:lineRule="auto"/>
                              <w:ind w:right="-150"/>
                              <w:contextualSpacing/>
                              <w:rPr>
                                <w:rFonts w:ascii="Arial" w:hAnsi="Arial" w:cs="Arial"/>
                                <w:b/>
                                <w:bCs/>
                                <w:color w:val="FFFFFF" w:themeColor="background1"/>
                                <w:sz w:val="20"/>
                                <w:szCs w:val="20"/>
                              </w:rPr>
                            </w:pPr>
                          </w:p>
                          <w:p w14:paraId="10DAF5F7" w14:textId="77777777" w:rsidR="0088378B" w:rsidRDefault="0088378B" w:rsidP="0088378B">
                            <w:pPr>
                              <w:tabs>
                                <w:tab w:val="left" w:pos="90"/>
                              </w:tabs>
                              <w:spacing w:line="240" w:lineRule="auto"/>
                              <w:ind w:right="-150"/>
                              <w:contextualSpacing/>
                              <w:rPr>
                                <w:rFonts w:ascii="Arial" w:hAnsi="Arial" w:cs="Arial"/>
                                <w:b/>
                                <w:bCs/>
                                <w:color w:val="FFFFFF" w:themeColor="background1"/>
                                <w:sz w:val="20"/>
                                <w:szCs w:val="20"/>
                              </w:rPr>
                            </w:pPr>
                          </w:p>
                          <w:p w14:paraId="3B1AB4D6" w14:textId="77777777" w:rsidR="0088378B" w:rsidRPr="00A76848" w:rsidRDefault="0088378B" w:rsidP="0088378B">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12383" id="_x0000_t202" coordsize="21600,21600" o:spt="202" path="m,l,21600r21600,l21600,xe">
                <v:stroke joinstyle="miter"/>
                <v:path gradientshapeok="t" o:connecttype="rect"/>
              </v:shapetype>
              <v:shape id="Text Box 9" o:spid="_x0000_s1026" type="#_x0000_t202" style="position:absolute;left:0;text-align:left;margin-left:-49.9pt;margin-top:13.8pt;width:574.55pt;height:24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" fillcolor="#4e5992" stroked="f" strokeweight=".5pt">
                <v:textbox>
                  <w:txbxContent>
                    <w:p w14:paraId="3AFC9FC0" w14:textId="77777777" w:rsidR="0088378B" w:rsidRDefault="0088378B" w:rsidP="0088378B">
                      <w:pPr>
                        <w:spacing w:line="240" w:lineRule="auto"/>
                        <w:ind w:left="-810" w:right="-720"/>
                        <w:contextualSpacing/>
                        <w:rPr>
                          <w:rFonts w:ascii="Arial" w:hAnsi="Arial" w:cs="Arial"/>
                          <w:color w:val="000000" w:themeColor="text1"/>
                          <w:sz w:val="20"/>
                          <w:szCs w:val="20"/>
                        </w:rPr>
                      </w:pPr>
                    </w:p>
                    <w:p w14:paraId="08894AFE" w14:textId="77777777" w:rsidR="0088378B" w:rsidRDefault="0088378B" w:rsidP="0088378B">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60E9545" w14:textId="77777777" w:rsidR="0088378B" w:rsidRDefault="0088378B" w:rsidP="0088378B">
                      <w:pPr>
                        <w:tabs>
                          <w:tab w:val="left" w:pos="90"/>
                        </w:tabs>
                        <w:spacing w:line="240" w:lineRule="auto"/>
                        <w:ind w:right="-150"/>
                        <w:contextualSpacing/>
                        <w:rPr>
                          <w:rFonts w:ascii="Arial" w:hAnsi="Arial" w:cs="Arial"/>
                          <w:b/>
                          <w:bCs/>
                          <w:color w:val="FFFFFF" w:themeColor="background1"/>
                          <w:sz w:val="20"/>
                          <w:szCs w:val="20"/>
                        </w:rPr>
                      </w:pPr>
                    </w:p>
                    <w:p w14:paraId="79983C26" w14:textId="415527BC" w:rsidR="0088378B" w:rsidRP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00512947">
                        <w:rPr>
                          <w:rFonts w:ascii="Arial" w:hAnsi="Arial" w:cs="Arial"/>
                          <w:b/>
                          <w:bCs/>
                          <w:color w:val="FFFFFF" w:themeColor="background1"/>
                          <w:sz w:val="20"/>
                          <w:szCs w:val="20"/>
                        </w:rPr>
                        <w:t xml:space="preserve"> one or more</w:t>
                      </w:r>
                      <w:r w:rsidRPr="0088378B">
                        <w:rPr>
                          <w:rFonts w:ascii="Arial" w:hAnsi="Arial" w:cs="Arial"/>
                          <w:b/>
                          <w:bCs/>
                          <w:color w:val="FFFFFF" w:themeColor="background1"/>
                          <w:sz w:val="20"/>
                          <w:szCs w:val="20"/>
                        </w:rPr>
                        <w:t xml:space="preserve"> energy performance indicators (EnPIs) for your organization. If relevant variables significantly affect energy consumption</w:t>
                      </w:r>
                      <w:r w:rsidR="00CE17C2">
                        <w:rPr>
                          <w:rFonts w:ascii="Arial" w:hAnsi="Arial" w:cs="Arial"/>
                          <w:b/>
                          <w:bCs/>
                          <w:color w:val="FFFFFF" w:themeColor="background1"/>
                          <w:sz w:val="20"/>
                          <w:szCs w:val="20"/>
                        </w:rPr>
                        <w:t>,</w:t>
                      </w:r>
                      <w:r w:rsidRPr="0088378B">
                        <w:rPr>
                          <w:rFonts w:ascii="Arial" w:hAnsi="Arial" w:cs="Arial"/>
                          <w:b/>
                          <w:bCs/>
                          <w:color w:val="FFFFFF" w:themeColor="background1"/>
                          <w:sz w:val="20"/>
                          <w:szCs w:val="20"/>
                        </w:rPr>
                        <w:t xml:space="preserve"> normalize</w:t>
                      </w:r>
                      <w:r>
                        <w:rPr>
                          <w:rFonts w:ascii="Arial" w:hAnsi="Arial" w:cs="Arial"/>
                          <w:b/>
                          <w:bCs/>
                          <w:color w:val="FFFFFF" w:themeColor="background1"/>
                          <w:sz w:val="20"/>
                          <w:szCs w:val="20"/>
                        </w:rPr>
                        <w:t>d</w:t>
                      </w:r>
                      <w:r w:rsidRPr="0088378B">
                        <w:rPr>
                          <w:rFonts w:ascii="Arial" w:hAnsi="Arial" w:cs="Arial"/>
                          <w:b/>
                          <w:bCs/>
                          <w:color w:val="FFFFFF" w:themeColor="background1"/>
                          <w:sz w:val="20"/>
                          <w:szCs w:val="20"/>
                        </w:rPr>
                        <w:t xml:space="preserve"> EnPIs.</w:t>
                      </w:r>
                    </w:p>
                    <w:p w14:paraId="60487816" w14:textId="7AB7F078" w:rsidR="0088378B" w:rsidRP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Pr="0088378B">
                        <w:rPr>
                          <w:rFonts w:ascii="Arial" w:hAnsi="Arial" w:cs="Arial"/>
                          <w:b/>
                          <w:bCs/>
                          <w:color w:val="FFFFFF" w:themeColor="background1"/>
                          <w:sz w:val="20"/>
                          <w:szCs w:val="20"/>
                        </w:rPr>
                        <w:t xml:space="preserve"> an energy baseline (</w:t>
                      </w:r>
                      <w:proofErr w:type="spellStart"/>
                      <w:r w:rsidRPr="0088378B">
                        <w:rPr>
                          <w:rFonts w:ascii="Arial" w:hAnsi="Arial" w:cs="Arial"/>
                          <w:b/>
                          <w:bCs/>
                          <w:color w:val="FFFFFF" w:themeColor="background1"/>
                          <w:sz w:val="20"/>
                          <w:szCs w:val="20"/>
                        </w:rPr>
                        <w:t>EnB</w:t>
                      </w:r>
                      <w:proofErr w:type="spellEnd"/>
                      <w:r w:rsidRPr="0088378B">
                        <w:rPr>
                          <w:rFonts w:ascii="Arial" w:hAnsi="Arial" w:cs="Arial"/>
                          <w:b/>
                          <w:bCs/>
                          <w:color w:val="FFFFFF" w:themeColor="background1"/>
                          <w:sz w:val="20"/>
                          <w:szCs w:val="20"/>
                        </w:rPr>
                        <w:t>) for EnPIs in order to later determine energy performance improvement.</w:t>
                      </w:r>
                    </w:p>
                    <w:p w14:paraId="5733CE9D" w14:textId="0CAA4787" w:rsidR="0088378B" w:rsidRP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Communicate</w:t>
                      </w:r>
                      <w:r>
                        <w:rPr>
                          <w:rFonts w:ascii="Arial" w:hAnsi="Arial" w:cs="Arial"/>
                          <w:b/>
                          <w:bCs/>
                          <w:color w:val="FFFFFF" w:themeColor="background1"/>
                          <w:sz w:val="20"/>
                          <w:szCs w:val="20"/>
                        </w:rPr>
                        <w:t>d</w:t>
                      </w:r>
                      <w:r w:rsidRPr="0088378B">
                        <w:rPr>
                          <w:rFonts w:ascii="Arial" w:hAnsi="Arial" w:cs="Arial"/>
                          <w:b/>
                          <w:bCs/>
                          <w:color w:val="FFFFFF" w:themeColor="background1"/>
                          <w:sz w:val="20"/>
                          <w:szCs w:val="20"/>
                        </w:rPr>
                        <w:t xml:space="preserve"> proposed EnPIs and EnBs to top management so they can ensure the EnPIs and EnBs are appropriate for the organization.</w:t>
                      </w:r>
                    </w:p>
                    <w:p w14:paraId="798A4914" w14:textId="44E60ED1" w:rsidR="0088378B" w:rsidRP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Record</w:t>
                      </w:r>
                      <w:r>
                        <w:rPr>
                          <w:rFonts w:ascii="Arial" w:hAnsi="Arial" w:cs="Arial"/>
                          <w:b/>
                          <w:bCs/>
                          <w:color w:val="FFFFFF" w:themeColor="background1"/>
                          <w:sz w:val="20"/>
                          <w:szCs w:val="20"/>
                        </w:rPr>
                        <w:t>ed</w:t>
                      </w:r>
                      <w:r w:rsidRPr="0088378B">
                        <w:rPr>
                          <w:rFonts w:ascii="Arial" w:hAnsi="Arial" w:cs="Arial"/>
                          <w:b/>
                          <w:bCs/>
                          <w:color w:val="FFFFFF" w:themeColor="background1"/>
                          <w:sz w:val="20"/>
                          <w:szCs w:val="20"/>
                        </w:rPr>
                        <w:t xml:space="preserve"> and regularly review</w:t>
                      </w:r>
                      <w:r w:rsidR="00285181">
                        <w:rPr>
                          <w:rFonts w:ascii="Arial" w:hAnsi="Arial" w:cs="Arial"/>
                          <w:b/>
                          <w:bCs/>
                          <w:color w:val="FFFFFF" w:themeColor="background1"/>
                          <w:sz w:val="20"/>
                          <w:szCs w:val="20"/>
                        </w:rPr>
                        <w:t>ed</w:t>
                      </w:r>
                      <w:r w:rsidRPr="0088378B">
                        <w:rPr>
                          <w:rFonts w:ascii="Arial" w:hAnsi="Arial" w:cs="Arial"/>
                          <w:b/>
                          <w:bCs/>
                          <w:color w:val="FFFFFF" w:themeColor="background1"/>
                          <w:sz w:val="20"/>
                          <w:szCs w:val="20"/>
                        </w:rPr>
                        <w:t xml:space="preserve"> the method used to determine and update EnPIs and establish</w:t>
                      </w:r>
                      <w:r w:rsidR="00CE17C2">
                        <w:rPr>
                          <w:rFonts w:ascii="Arial" w:hAnsi="Arial" w:cs="Arial"/>
                          <w:b/>
                          <w:bCs/>
                          <w:color w:val="FFFFFF" w:themeColor="background1"/>
                          <w:sz w:val="20"/>
                          <w:szCs w:val="20"/>
                        </w:rPr>
                        <w:t>ed</w:t>
                      </w:r>
                      <w:r w:rsidRPr="0088378B">
                        <w:rPr>
                          <w:rFonts w:ascii="Arial" w:hAnsi="Arial" w:cs="Arial"/>
                          <w:b/>
                          <w:bCs/>
                          <w:color w:val="FFFFFF" w:themeColor="background1"/>
                          <w:sz w:val="20"/>
                          <w:szCs w:val="20"/>
                        </w:rPr>
                        <w:t xml:space="preserve"> the conditions under which adjustments to the baseline(s) will be made.</w:t>
                      </w:r>
                    </w:p>
                    <w:p w14:paraId="4922819F" w14:textId="343704F9" w:rsidR="0088378B" w:rsidRP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Compare</w:t>
                      </w:r>
                      <w:r>
                        <w:rPr>
                          <w:rFonts w:ascii="Arial" w:hAnsi="Arial" w:cs="Arial"/>
                          <w:b/>
                          <w:bCs/>
                          <w:color w:val="FFFFFF" w:themeColor="background1"/>
                          <w:sz w:val="20"/>
                          <w:szCs w:val="20"/>
                        </w:rPr>
                        <w:t>d</w:t>
                      </w:r>
                      <w:r w:rsidRPr="0088378B">
                        <w:rPr>
                          <w:rFonts w:ascii="Arial" w:hAnsi="Arial" w:cs="Arial"/>
                          <w:b/>
                          <w:bCs/>
                          <w:color w:val="FFFFFF" w:themeColor="background1"/>
                          <w:sz w:val="20"/>
                          <w:szCs w:val="20"/>
                        </w:rPr>
                        <w:t xml:space="preserve"> EnPI values to their respective EnBs on a regular basis.</w:t>
                      </w:r>
                    </w:p>
                    <w:p w14:paraId="6CC0CB44" w14:textId="558C5C9F" w:rsidR="0088378B" w:rsidRDefault="0088378B" w:rsidP="0088378B">
                      <w:pPr>
                        <w:pStyle w:val="ListParagraph"/>
                        <w:numPr>
                          <w:ilvl w:val="0"/>
                          <w:numId w:val="18"/>
                        </w:numPr>
                        <w:tabs>
                          <w:tab w:val="left" w:pos="90"/>
                        </w:tabs>
                        <w:spacing w:line="240" w:lineRule="auto"/>
                        <w:ind w:right="-150"/>
                        <w:rPr>
                          <w:rFonts w:ascii="Arial" w:hAnsi="Arial" w:cs="Arial"/>
                          <w:b/>
                          <w:bCs/>
                          <w:color w:val="FFFFFF" w:themeColor="background1"/>
                          <w:sz w:val="20"/>
                          <w:szCs w:val="20"/>
                        </w:rPr>
                      </w:pPr>
                      <w:r w:rsidRPr="0088378B">
                        <w:rPr>
                          <w:rFonts w:ascii="Arial" w:hAnsi="Arial" w:cs="Arial"/>
                          <w:b/>
                          <w:bCs/>
                          <w:color w:val="FFFFFF" w:themeColor="background1"/>
                          <w:sz w:val="20"/>
                          <w:szCs w:val="20"/>
                        </w:rPr>
                        <w:t>Implement</w:t>
                      </w:r>
                      <w:r>
                        <w:rPr>
                          <w:rFonts w:ascii="Arial" w:hAnsi="Arial" w:cs="Arial"/>
                          <w:b/>
                          <w:bCs/>
                          <w:color w:val="FFFFFF" w:themeColor="background1"/>
                          <w:sz w:val="20"/>
                          <w:szCs w:val="20"/>
                        </w:rPr>
                        <w:t>ed</w:t>
                      </w:r>
                      <w:r w:rsidRPr="0088378B">
                        <w:rPr>
                          <w:rFonts w:ascii="Arial" w:hAnsi="Arial" w:cs="Arial"/>
                          <w:b/>
                          <w:bCs/>
                          <w:color w:val="FFFFFF" w:themeColor="background1"/>
                          <w:sz w:val="20"/>
                          <w:szCs w:val="20"/>
                        </w:rPr>
                        <w:t xml:space="preserve"> a process for ongoing monitoring, measurement and analysis of your EnPIs, EnBs, and energy performance improvement</w:t>
                      </w:r>
                      <w:r>
                        <w:rPr>
                          <w:rFonts w:ascii="Arial" w:hAnsi="Arial" w:cs="Arial"/>
                          <w:b/>
                          <w:bCs/>
                          <w:color w:val="FFFFFF" w:themeColor="background1"/>
                          <w:sz w:val="20"/>
                          <w:szCs w:val="20"/>
                        </w:rPr>
                        <w:t>.</w:t>
                      </w:r>
                    </w:p>
                    <w:p w14:paraId="04CA1230" w14:textId="3CA5DF4E" w:rsidR="00AA10E1" w:rsidRDefault="00AA10E1" w:rsidP="00AA10E1">
                      <w:pPr>
                        <w:tabs>
                          <w:tab w:val="left" w:pos="90"/>
                        </w:tabs>
                        <w:spacing w:after="0" w:line="240" w:lineRule="auto"/>
                        <w:ind w:right="-144"/>
                        <w:rPr>
                          <w:rFonts w:ascii="Arial" w:hAnsi="Arial" w:cs="Arial"/>
                          <w:b/>
                          <w:bCs/>
                          <w:color w:val="FFFFFF" w:themeColor="background1"/>
                          <w:sz w:val="20"/>
                          <w:szCs w:val="20"/>
                        </w:rPr>
                      </w:pPr>
                    </w:p>
                    <w:p w14:paraId="427483A9" w14:textId="6E543C73" w:rsidR="00AA10E1" w:rsidRPr="00AA10E1" w:rsidRDefault="00AA10E1" w:rsidP="00AA10E1">
                      <w:pPr>
                        <w:pStyle w:val="ListParagraph"/>
                        <w:numPr>
                          <w:ilvl w:val="0"/>
                          <w:numId w:val="25"/>
                        </w:numPr>
                        <w:tabs>
                          <w:tab w:val="left" w:pos="90"/>
                        </w:tabs>
                        <w:spacing w:line="240" w:lineRule="auto"/>
                        <w:ind w:right="-150"/>
                        <w:rPr>
                          <w:rFonts w:ascii="Arial" w:hAnsi="Arial" w:cs="Arial"/>
                          <w:b/>
                          <w:bCs/>
                          <w:color w:val="FFFFFF" w:themeColor="background1"/>
                          <w:sz w:val="20"/>
                          <w:szCs w:val="20"/>
                        </w:rPr>
                      </w:pPr>
                      <w:r>
                        <w:rPr>
                          <w:rFonts w:ascii="Arial" w:hAnsi="Arial" w:cs="Arial"/>
                          <w:b/>
                          <w:bCs/>
                          <w:color w:val="FFFFFF" w:themeColor="background1"/>
                          <w:sz w:val="20"/>
                          <w:szCs w:val="20"/>
                        </w:rPr>
                        <w:t xml:space="preserve">If you are planning on seeking U.S. DOE 50001 Ready recognition for this project please refer to the, “Get Ready Recognized,” page of the 50001 Ready Navigator to ensure you select an EnPI, </w:t>
                      </w:r>
                      <w:proofErr w:type="spellStart"/>
                      <w:r>
                        <w:rPr>
                          <w:rFonts w:ascii="Arial" w:hAnsi="Arial" w:cs="Arial"/>
                          <w:b/>
                          <w:bCs/>
                          <w:color w:val="FFFFFF" w:themeColor="background1"/>
                          <w:sz w:val="20"/>
                          <w:szCs w:val="20"/>
                        </w:rPr>
                        <w:t>EnB</w:t>
                      </w:r>
                      <w:proofErr w:type="spellEnd"/>
                      <w:r>
                        <w:rPr>
                          <w:rFonts w:ascii="Arial" w:hAnsi="Arial" w:cs="Arial"/>
                          <w:b/>
                          <w:bCs/>
                          <w:color w:val="FFFFFF" w:themeColor="background1"/>
                          <w:sz w:val="20"/>
                          <w:szCs w:val="20"/>
                        </w:rPr>
                        <w:t>, and method for demonstrating energy performance improvement allowed by the recognition program. To achieve Ready recognition energy performance improvement is demonstrated for the same scope and boundaries as your 50001 Ready EnMS.</w:t>
                      </w:r>
                    </w:p>
                    <w:p w14:paraId="3B42E86A" w14:textId="77777777" w:rsidR="0088378B" w:rsidRPr="00B05639" w:rsidRDefault="0088378B" w:rsidP="0088378B">
                      <w:pPr>
                        <w:tabs>
                          <w:tab w:val="left" w:pos="90"/>
                        </w:tabs>
                        <w:spacing w:line="240" w:lineRule="auto"/>
                        <w:ind w:right="-150"/>
                        <w:contextualSpacing/>
                        <w:rPr>
                          <w:rFonts w:ascii="Arial" w:hAnsi="Arial" w:cs="Arial"/>
                          <w:b/>
                          <w:bCs/>
                          <w:color w:val="FFFFFF" w:themeColor="background1"/>
                          <w:sz w:val="20"/>
                          <w:szCs w:val="20"/>
                        </w:rPr>
                      </w:pPr>
                    </w:p>
                    <w:p w14:paraId="10DAF5F7" w14:textId="77777777" w:rsidR="0088378B" w:rsidRDefault="0088378B" w:rsidP="0088378B">
                      <w:pPr>
                        <w:tabs>
                          <w:tab w:val="left" w:pos="90"/>
                        </w:tabs>
                        <w:spacing w:line="240" w:lineRule="auto"/>
                        <w:ind w:right="-150"/>
                        <w:contextualSpacing/>
                        <w:rPr>
                          <w:rFonts w:ascii="Arial" w:hAnsi="Arial" w:cs="Arial"/>
                          <w:b/>
                          <w:bCs/>
                          <w:color w:val="FFFFFF" w:themeColor="background1"/>
                          <w:sz w:val="20"/>
                          <w:szCs w:val="20"/>
                        </w:rPr>
                      </w:pPr>
                    </w:p>
                    <w:p w14:paraId="3B1AB4D6" w14:textId="77777777" w:rsidR="0088378B" w:rsidRPr="00A76848" w:rsidRDefault="0088378B" w:rsidP="0088378B">
                      <w:pPr>
                        <w:spacing w:line="240" w:lineRule="auto"/>
                        <w:ind w:left="-810" w:right="-720"/>
                        <w:contextualSpacing/>
                        <w:rPr>
                          <w:rFonts w:ascii="Arial" w:hAnsi="Arial" w:cs="Arial"/>
                          <w:b/>
                          <w:bCs/>
                          <w:color w:val="FFFFFF" w:themeColor="background1"/>
                          <w:sz w:val="20"/>
                          <w:szCs w:val="20"/>
                        </w:rPr>
                      </w:pPr>
                    </w:p>
                  </w:txbxContent>
                </v:textbox>
                <w10:wrap type="square"/>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533401463"/>
          <w:placeholder>
            <w:docPart w:val="DefaultPlaceholder_1081868574"/>
          </w:placeholder>
          <w:showingPlcHdr/>
        </w:sdtPr>
        <w:sdtEndPr/>
        <w:sdtContent>
          <w:r w:rsidR="007C55FC" w:rsidRPr="00587CDB">
            <w:rPr>
              <w:rStyle w:val="PlaceholderText"/>
            </w:rPr>
            <w:t>Click here to enter text.</w:t>
          </w:r>
        </w:sdtContent>
      </w:sdt>
      <w:r w:rsidR="00C56D8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801348797"/>
          <w:placeholder>
            <w:docPart w:val="DefaultPlaceholder_1081868576"/>
          </w:placeholder>
          <w:showingPlcHdr/>
          <w:date>
            <w:dateFormat w:val="M/d/yy"/>
            <w:lid w:val="en-US"/>
            <w:storeMappedDataAs w:val="dateTime"/>
            <w:calendar w:val="gregorian"/>
          </w:date>
        </w:sdtPr>
        <w:sdtEndPr/>
        <w:sdtContent>
          <w:r w:rsidR="00C56D8A" w:rsidRPr="00D12910">
            <w:rPr>
              <w:rStyle w:val="PlaceholderText"/>
            </w:rPr>
            <w:t>Click here to enter a date.</w:t>
          </w:r>
        </w:sdtContent>
      </w:sdt>
    </w:p>
    <w:p w14:paraId="2D036219" w14:textId="77777777" w:rsidR="00AA10E1" w:rsidRDefault="00AA10E1" w:rsidP="00AE123D">
      <w:pPr>
        <w:spacing w:line="240" w:lineRule="auto"/>
        <w:ind w:left="-810" w:right="-720"/>
        <w:contextualSpacing/>
        <w:rPr>
          <w:rFonts w:ascii="Arial" w:hAnsi="Arial" w:cs="Arial"/>
          <w:color w:val="000000" w:themeColor="text1"/>
          <w:sz w:val="20"/>
        </w:rPr>
      </w:pPr>
    </w:p>
    <w:p w14:paraId="7D4C26B6" w14:textId="6BA17553" w:rsidR="00285181" w:rsidRDefault="0088378B" w:rsidP="00285181">
      <w:pPr>
        <w:pStyle w:val="ListParagraph"/>
        <w:numPr>
          <w:ilvl w:val="0"/>
          <w:numId w:val="16"/>
        </w:numPr>
        <w:spacing w:after="240"/>
        <w:ind w:left="-446" w:right="-576"/>
        <w:rPr>
          <w:rFonts w:ascii="Arial" w:hAnsi="Arial" w:cs="Arial"/>
          <w:color w:val="000000" w:themeColor="text1"/>
          <w:sz w:val="20"/>
          <w:szCs w:val="20"/>
          <w:u w:val="single"/>
        </w:rPr>
      </w:pPr>
      <w:r w:rsidRPr="0088378B">
        <w:rPr>
          <w:rFonts w:ascii="Arial" w:hAnsi="Arial" w:cs="Arial"/>
          <w:color w:val="000000" w:themeColor="text1"/>
          <w:sz w:val="20"/>
          <w:szCs w:val="20"/>
          <w:u w:val="single"/>
        </w:rPr>
        <w:t>Develop energy performance indicators (EnPIs) for your organization including an EnPI for each SEU. If relevant variables significantly affect energy consumption</w:t>
      </w:r>
      <w:r w:rsidR="0097318E">
        <w:rPr>
          <w:rFonts w:ascii="Arial" w:hAnsi="Arial" w:cs="Arial"/>
          <w:color w:val="000000" w:themeColor="text1"/>
          <w:sz w:val="20"/>
          <w:szCs w:val="20"/>
          <w:u w:val="single"/>
        </w:rPr>
        <w:t>,</w:t>
      </w:r>
      <w:r w:rsidRPr="0088378B">
        <w:rPr>
          <w:rFonts w:ascii="Arial" w:hAnsi="Arial" w:cs="Arial"/>
          <w:color w:val="000000" w:themeColor="text1"/>
          <w:sz w:val="20"/>
          <w:szCs w:val="20"/>
          <w:u w:val="single"/>
        </w:rPr>
        <w:t xml:space="preserve"> </w:t>
      </w:r>
      <w:r w:rsidR="00F234AA">
        <w:rPr>
          <w:rFonts w:ascii="Arial" w:hAnsi="Arial" w:cs="Arial"/>
          <w:color w:val="000000" w:themeColor="text1"/>
          <w:sz w:val="20"/>
          <w:szCs w:val="20"/>
          <w:u w:val="single"/>
        </w:rPr>
        <w:t xml:space="preserve">then </w:t>
      </w:r>
      <w:r w:rsidRPr="0088378B">
        <w:rPr>
          <w:rFonts w:ascii="Arial" w:hAnsi="Arial" w:cs="Arial"/>
          <w:color w:val="000000" w:themeColor="text1"/>
          <w:sz w:val="20"/>
          <w:szCs w:val="20"/>
          <w:u w:val="single"/>
        </w:rPr>
        <w:t>normalize EnPIs.</w:t>
      </w:r>
    </w:p>
    <w:p w14:paraId="6CC566A3" w14:textId="0F390900" w:rsidR="008F2EF4" w:rsidRDefault="00F159C2" w:rsidP="008F2EF4">
      <w:pPr>
        <w:spacing w:after="240"/>
        <w:ind w:left="-810" w:right="-57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8"/>
            <w:enabled/>
            <w:calcOnExit w:val="0"/>
            <w:checkBox>
              <w:sizeAuto/>
              <w:default w:val="1"/>
            </w:checkBox>
          </w:ffData>
        </w:fldChar>
      </w:r>
      <w:bookmarkStart w:id="0" w:name="Check8"/>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0"/>
      <w:r w:rsidR="008F2EF4">
        <w:rPr>
          <w:rFonts w:ascii="Arial" w:hAnsi="Arial" w:cs="Arial"/>
          <w:color w:val="000000" w:themeColor="text1"/>
          <w:sz w:val="20"/>
          <w:szCs w:val="20"/>
        </w:rPr>
        <w:t xml:space="preserve"> We have developed </w:t>
      </w:r>
      <w:r w:rsidR="00090767">
        <w:rPr>
          <w:rFonts w:ascii="Arial" w:hAnsi="Arial" w:cs="Arial"/>
          <w:color w:val="000000" w:themeColor="text1"/>
          <w:sz w:val="20"/>
          <w:szCs w:val="20"/>
        </w:rPr>
        <w:t xml:space="preserve">our </w:t>
      </w:r>
      <w:r w:rsidR="008F2EF4">
        <w:rPr>
          <w:rFonts w:ascii="Arial" w:hAnsi="Arial" w:cs="Arial"/>
          <w:color w:val="000000" w:themeColor="text1"/>
          <w:sz w:val="20"/>
          <w:szCs w:val="20"/>
        </w:rPr>
        <w:t xml:space="preserve">energy performance indicators (EnPIs) using information from the energy review in the Energy Data Collection and Analysis task. </w:t>
      </w:r>
    </w:p>
    <w:tbl>
      <w:tblPr>
        <w:tblStyle w:val="TableGrid"/>
        <w:tblW w:w="0" w:type="auto"/>
        <w:tblInd w:w="-815" w:type="dxa"/>
        <w:tblLayout w:type="fixed"/>
        <w:tblLook w:val="04A0" w:firstRow="1" w:lastRow="0" w:firstColumn="1" w:lastColumn="0" w:noHBand="0" w:noVBand="1"/>
      </w:tblPr>
      <w:tblGrid>
        <w:gridCol w:w="509"/>
        <w:gridCol w:w="7051"/>
        <w:gridCol w:w="3150"/>
      </w:tblGrid>
      <w:tr w:rsidR="008F2EF4" w:rsidRPr="0088378B" w14:paraId="3A8A5BBE" w14:textId="77777777" w:rsidTr="00181368">
        <w:trPr>
          <w:trHeight w:val="215"/>
        </w:trPr>
        <w:tc>
          <w:tcPr>
            <w:tcW w:w="509" w:type="dxa"/>
            <w:vAlign w:val="center"/>
          </w:tcPr>
          <w:p w14:paraId="259A4343" w14:textId="3C09A9E4" w:rsidR="008F2EF4" w:rsidRPr="008F2EF4" w:rsidRDefault="00F159C2" w:rsidP="0044563F">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
                  <w:enabled/>
                  <w:calcOnExit w:val="0"/>
                  <w:checkBox>
                    <w:sizeAuto/>
                    <w:default w:val="1"/>
                  </w:checkBox>
                </w:ffData>
              </w:fldChar>
            </w:r>
            <w:bookmarkStart w:id="1" w:name="Check7"/>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
          </w:p>
        </w:tc>
        <w:tc>
          <w:tcPr>
            <w:tcW w:w="7051" w:type="dxa"/>
            <w:vAlign w:val="center"/>
          </w:tcPr>
          <w:p w14:paraId="2A1339FB" w14:textId="2EA8E038" w:rsidR="008F2EF4" w:rsidRPr="008F2EF4" w:rsidRDefault="008F2EF4" w:rsidP="008F2EF4">
            <w:pPr>
              <w:spacing w:before="50" w:after="50" w:line="240" w:lineRule="auto"/>
              <w:ind w:right="-109"/>
              <w:rPr>
                <w:rFonts w:ascii="Arial" w:hAnsi="Arial" w:cs="Arial"/>
                <w:color w:val="000000" w:themeColor="text1"/>
                <w:sz w:val="20"/>
                <w:szCs w:val="20"/>
              </w:rPr>
            </w:pPr>
            <w:r>
              <w:rPr>
                <w:rFonts w:ascii="Arial" w:eastAsia="Times New Roman" w:hAnsi="Arial" w:cs="Arial"/>
                <w:color w:val="000000" w:themeColor="text1"/>
                <w:sz w:val="20"/>
                <w:szCs w:val="20"/>
              </w:rPr>
              <w:t>We have assigned responsibilities of EnPI</w:t>
            </w:r>
            <w:r w:rsidR="00384DEA">
              <w:rPr>
                <w:rFonts w:ascii="Arial" w:eastAsia="Times New Roman" w:hAnsi="Arial" w:cs="Arial"/>
                <w:color w:val="000000" w:themeColor="text1"/>
                <w:sz w:val="20"/>
                <w:szCs w:val="20"/>
              </w:rPr>
              <w:t xml:space="preserve"> development</w:t>
            </w:r>
            <w:r>
              <w:rPr>
                <w:rFonts w:ascii="Arial" w:eastAsia="Times New Roman" w:hAnsi="Arial" w:cs="Arial"/>
                <w:color w:val="000000" w:themeColor="text1"/>
                <w:sz w:val="20"/>
                <w:szCs w:val="20"/>
              </w:rPr>
              <w:t xml:space="preserve"> </w:t>
            </w:r>
            <w:r w:rsidR="00384DEA">
              <w:rPr>
                <w:rFonts w:ascii="Arial" w:eastAsia="Times New Roman" w:hAnsi="Arial" w:cs="Arial"/>
                <w:color w:val="000000" w:themeColor="text1"/>
                <w:sz w:val="20"/>
                <w:szCs w:val="20"/>
              </w:rPr>
              <w:t>at</w:t>
            </w:r>
            <w:r>
              <w:rPr>
                <w:rFonts w:ascii="Arial" w:eastAsia="Times New Roman" w:hAnsi="Arial" w:cs="Arial"/>
                <w:color w:val="000000" w:themeColor="text1"/>
                <w:sz w:val="20"/>
                <w:szCs w:val="20"/>
              </w:rPr>
              <w:t xml:space="preserve"> our organization. </w:t>
            </w:r>
          </w:p>
        </w:tc>
        <w:sdt>
          <w:sdtPr>
            <w:rPr>
              <w:rFonts w:ascii="Arial" w:hAnsi="Arial" w:cs="Arial"/>
              <w:color w:val="5B9BD5" w:themeColor="accent5"/>
              <w:sz w:val="20"/>
              <w:szCs w:val="20"/>
            </w:rPr>
            <w:id w:val="-330762068"/>
            <w:placeholder>
              <w:docPart w:val="85FEA6AEFC6348469033D636CBD1D32C"/>
            </w:placeholder>
          </w:sdtPr>
          <w:sdtEndPr/>
          <w:sdtContent>
            <w:tc>
              <w:tcPr>
                <w:tcW w:w="3150" w:type="dxa"/>
                <w:vAlign w:val="center"/>
              </w:tcPr>
              <w:p w14:paraId="3EA42774" w14:textId="0FE451D7" w:rsidR="008F2EF4" w:rsidRPr="00F84438" w:rsidRDefault="00F84438" w:rsidP="00181368">
                <w:pPr>
                  <w:spacing w:before="50" w:after="50" w:line="240" w:lineRule="auto"/>
                  <w:ind w:right="-13"/>
                  <w:rPr>
                    <w:rFonts w:ascii="Arial" w:hAnsi="Arial" w:cs="Arial"/>
                    <w:color w:val="5B9BD5" w:themeColor="accent5"/>
                    <w:sz w:val="20"/>
                    <w:szCs w:val="20"/>
                  </w:rPr>
                </w:pPr>
                <w:r w:rsidRPr="00F84438">
                  <w:rPr>
                    <w:rFonts w:ascii="Arial" w:hAnsi="Arial" w:cs="Arial"/>
                    <w:color w:val="5B9BD5" w:themeColor="accent5"/>
                    <w:sz w:val="20"/>
                    <w:szCs w:val="20"/>
                  </w:rPr>
                  <w:t>Confirmed.</w:t>
                </w:r>
              </w:p>
            </w:tc>
          </w:sdtContent>
        </w:sdt>
      </w:tr>
    </w:tbl>
    <w:p w14:paraId="4779EE9C" w14:textId="77777777" w:rsidR="00384DEA" w:rsidRDefault="00384DEA" w:rsidP="00384DEA">
      <w:pPr>
        <w:spacing w:after="0"/>
        <w:ind w:right="-576"/>
        <w:rPr>
          <w:rFonts w:ascii="Arial" w:hAnsi="Arial" w:cs="Arial"/>
          <w:color w:val="000000" w:themeColor="text1"/>
          <w:sz w:val="20"/>
          <w:szCs w:val="20"/>
        </w:rPr>
      </w:pPr>
    </w:p>
    <w:tbl>
      <w:tblPr>
        <w:tblStyle w:val="TableGrid"/>
        <w:tblW w:w="0" w:type="auto"/>
        <w:tblInd w:w="-113" w:type="dxa"/>
        <w:tblLayout w:type="fixed"/>
        <w:tblLook w:val="04A0" w:firstRow="1" w:lastRow="0" w:firstColumn="1" w:lastColumn="0" w:noHBand="0" w:noVBand="1"/>
      </w:tblPr>
      <w:tblGrid>
        <w:gridCol w:w="509"/>
        <w:gridCol w:w="6079"/>
        <w:gridCol w:w="3420"/>
      </w:tblGrid>
      <w:tr w:rsidR="00384DEA" w:rsidRPr="0088378B" w14:paraId="4C414984" w14:textId="77777777" w:rsidTr="00181368">
        <w:trPr>
          <w:trHeight w:val="215"/>
        </w:trPr>
        <w:tc>
          <w:tcPr>
            <w:tcW w:w="509" w:type="dxa"/>
            <w:vAlign w:val="center"/>
          </w:tcPr>
          <w:p w14:paraId="195B3C24" w14:textId="64EACA52" w:rsidR="00384DEA" w:rsidRPr="00384DEA" w:rsidRDefault="00F159C2" w:rsidP="0044563F">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079" w:type="dxa"/>
            <w:vAlign w:val="center"/>
          </w:tcPr>
          <w:p w14:paraId="5C1EF436" w14:textId="275E8546" w:rsidR="00384DEA" w:rsidRPr="00384DEA" w:rsidRDefault="00384DEA" w:rsidP="00181368">
            <w:pPr>
              <w:spacing w:before="50" w:after="50" w:line="240" w:lineRule="auto"/>
              <w:rPr>
                <w:rFonts w:ascii="Arial" w:hAnsi="Arial" w:cs="Arial"/>
                <w:color w:val="000000" w:themeColor="text1"/>
                <w:sz w:val="20"/>
                <w:szCs w:val="20"/>
              </w:rPr>
            </w:pPr>
            <w:r>
              <w:rPr>
                <w:rFonts w:ascii="Arial" w:hAnsi="Arial" w:cs="Arial"/>
                <w:color w:val="000000" w:themeColor="text1"/>
                <w:sz w:val="20"/>
                <w:szCs w:val="20"/>
              </w:rPr>
              <w:t xml:space="preserve">Our </w:t>
            </w:r>
            <w:r w:rsidRPr="00384DEA">
              <w:rPr>
                <w:rFonts w:ascii="Arial" w:hAnsi="Arial" w:cs="Arial"/>
                <w:b/>
                <w:bCs/>
                <w:color w:val="000000" w:themeColor="text1"/>
                <w:sz w:val="20"/>
                <w:szCs w:val="20"/>
              </w:rPr>
              <w:t>energy team</w:t>
            </w:r>
            <w:r>
              <w:rPr>
                <w:rFonts w:ascii="Arial" w:hAnsi="Arial" w:cs="Arial"/>
                <w:color w:val="000000" w:themeColor="text1"/>
                <w:sz w:val="20"/>
                <w:szCs w:val="20"/>
              </w:rPr>
              <w:t xml:space="preserve"> is responsible for developing our list of EnPIs.</w:t>
            </w:r>
          </w:p>
        </w:tc>
        <w:sdt>
          <w:sdtPr>
            <w:rPr>
              <w:rFonts w:ascii="Arial" w:hAnsi="Arial" w:cs="Arial"/>
              <w:color w:val="5B9BD5" w:themeColor="accent5"/>
              <w:sz w:val="20"/>
              <w:szCs w:val="20"/>
            </w:rPr>
            <w:id w:val="-1600781604"/>
            <w:placeholder>
              <w:docPart w:val="73ED719DDDFDB24398104AD261481B33"/>
            </w:placeholder>
          </w:sdtPr>
          <w:sdtEndPr/>
          <w:sdtContent>
            <w:tc>
              <w:tcPr>
                <w:tcW w:w="3420" w:type="dxa"/>
                <w:vAlign w:val="center"/>
              </w:tcPr>
              <w:p w14:paraId="2A8BB23B" w14:textId="2A38DF41" w:rsidR="00384DEA" w:rsidRPr="00F84438" w:rsidRDefault="00F84438" w:rsidP="00181368">
                <w:pPr>
                  <w:spacing w:before="50" w:after="50" w:line="240" w:lineRule="auto"/>
                  <w:rPr>
                    <w:rFonts w:ascii="Arial" w:hAnsi="Arial" w:cs="Arial"/>
                    <w:color w:val="5B9BD5" w:themeColor="accent5"/>
                    <w:sz w:val="20"/>
                    <w:szCs w:val="20"/>
                  </w:rPr>
                </w:pPr>
                <w:r w:rsidRPr="00F84438">
                  <w:rPr>
                    <w:rFonts w:ascii="Arial" w:hAnsi="Arial" w:cs="Arial"/>
                    <w:color w:val="5B9BD5" w:themeColor="accent5"/>
                    <w:sz w:val="20"/>
                    <w:szCs w:val="20"/>
                  </w:rPr>
                  <w:t>Confirmed.</w:t>
                </w:r>
              </w:p>
            </w:tc>
          </w:sdtContent>
        </w:sdt>
      </w:tr>
      <w:tr w:rsidR="00384DEA" w:rsidRPr="00D61970" w14:paraId="26419A65" w14:textId="77777777" w:rsidTr="00181368">
        <w:trPr>
          <w:trHeight w:val="215"/>
        </w:trPr>
        <w:tc>
          <w:tcPr>
            <w:tcW w:w="509" w:type="dxa"/>
            <w:vAlign w:val="center"/>
          </w:tcPr>
          <w:p w14:paraId="7FAE1CC0" w14:textId="219BE4C6" w:rsidR="00384DEA" w:rsidRPr="00384DEA" w:rsidRDefault="00F159C2" w:rsidP="0044563F">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079" w:type="dxa"/>
            <w:vAlign w:val="center"/>
          </w:tcPr>
          <w:p w14:paraId="5591DCBF" w14:textId="706A16C2" w:rsidR="00384DEA" w:rsidRPr="00384DEA" w:rsidRDefault="00384DEA" w:rsidP="00181368">
            <w:pPr>
              <w:spacing w:before="50" w:after="50" w:line="240" w:lineRule="auto"/>
              <w:rPr>
                <w:rFonts w:ascii="Arial" w:eastAsia="Times New Roman" w:hAnsi="Arial" w:cs="Arial"/>
                <w:color w:val="000000" w:themeColor="text1"/>
                <w:sz w:val="20"/>
                <w:szCs w:val="20"/>
              </w:rPr>
            </w:pPr>
            <w:r w:rsidRPr="00384DEA">
              <w:rPr>
                <w:rFonts w:ascii="Arial" w:eastAsia="Times New Roman" w:hAnsi="Arial" w:cs="Arial"/>
                <w:b/>
                <w:bCs/>
                <w:color w:val="000000" w:themeColor="text1"/>
                <w:sz w:val="20"/>
                <w:szCs w:val="20"/>
              </w:rPr>
              <w:t>Top management</w:t>
            </w:r>
            <w:r>
              <w:rPr>
                <w:rFonts w:ascii="Arial" w:eastAsia="Times New Roman" w:hAnsi="Arial" w:cs="Arial"/>
                <w:color w:val="000000" w:themeColor="text1"/>
                <w:sz w:val="20"/>
                <w:szCs w:val="20"/>
              </w:rPr>
              <w:t xml:space="preserve"> is responsible for ensuring EnPIs appropriately represent energy performance</w:t>
            </w:r>
            <w:r w:rsidR="00A53D35">
              <w:rPr>
                <w:rFonts w:ascii="Arial" w:eastAsia="Times New Roman" w:hAnsi="Arial" w:cs="Arial"/>
                <w:color w:val="000000" w:themeColor="text1"/>
                <w:sz w:val="20"/>
                <w:szCs w:val="20"/>
              </w:rPr>
              <w:t xml:space="preserve">, which </w:t>
            </w:r>
            <w:r>
              <w:rPr>
                <w:rFonts w:ascii="Arial" w:eastAsia="Times New Roman" w:hAnsi="Arial" w:cs="Arial"/>
                <w:color w:val="000000" w:themeColor="text1"/>
                <w:sz w:val="20"/>
                <w:szCs w:val="20"/>
              </w:rPr>
              <w:t xml:space="preserve">can be accomplished through the management review process detailed in the Management Review task. </w:t>
            </w:r>
          </w:p>
        </w:tc>
        <w:sdt>
          <w:sdtPr>
            <w:rPr>
              <w:rFonts w:ascii="Arial" w:hAnsi="Arial" w:cs="Arial"/>
              <w:color w:val="5B9BD5" w:themeColor="accent5"/>
              <w:sz w:val="20"/>
              <w:szCs w:val="20"/>
            </w:rPr>
            <w:id w:val="-122387063"/>
            <w:placeholder>
              <w:docPart w:val="89E7D197112DD546BFA90B5742366630"/>
            </w:placeholder>
          </w:sdtPr>
          <w:sdtEndPr/>
          <w:sdtContent>
            <w:tc>
              <w:tcPr>
                <w:tcW w:w="3420" w:type="dxa"/>
                <w:vAlign w:val="center"/>
              </w:tcPr>
              <w:p w14:paraId="57CE73E9" w14:textId="1F22B2D3" w:rsidR="00384DEA" w:rsidRPr="00F84438" w:rsidRDefault="00F84438" w:rsidP="00181368">
                <w:pPr>
                  <w:spacing w:before="50" w:after="50" w:line="240" w:lineRule="auto"/>
                  <w:rPr>
                    <w:rFonts w:ascii="Arial" w:hAnsi="Arial" w:cs="Arial"/>
                    <w:color w:val="5B9BD5" w:themeColor="accent5"/>
                    <w:sz w:val="20"/>
                    <w:szCs w:val="20"/>
                  </w:rPr>
                </w:pPr>
                <w:r w:rsidRPr="00F84438">
                  <w:rPr>
                    <w:rFonts w:ascii="Arial" w:hAnsi="Arial" w:cs="Arial"/>
                    <w:color w:val="5B9BD5" w:themeColor="accent5"/>
                    <w:sz w:val="20"/>
                    <w:szCs w:val="20"/>
                  </w:rPr>
                  <w:t>Confirmed.</w:t>
                </w:r>
              </w:p>
            </w:tc>
          </w:sdtContent>
        </w:sdt>
      </w:tr>
    </w:tbl>
    <w:p w14:paraId="3267B9B2" w14:textId="77777777" w:rsidR="00384DEA" w:rsidRDefault="00384DEA" w:rsidP="008F2EF4">
      <w:pPr>
        <w:spacing w:after="240"/>
        <w:ind w:left="-810" w:right="-576"/>
        <w:rPr>
          <w:rFonts w:ascii="Arial" w:hAnsi="Arial" w:cs="Arial"/>
          <w:color w:val="000000" w:themeColor="text1"/>
          <w:sz w:val="20"/>
          <w:szCs w:val="20"/>
        </w:rPr>
      </w:pPr>
    </w:p>
    <w:tbl>
      <w:tblPr>
        <w:tblStyle w:val="TableGrid"/>
        <w:tblW w:w="0" w:type="auto"/>
        <w:tblInd w:w="-815" w:type="dxa"/>
        <w:tblLayout w:type="fixed"/>
        <w:tblLook w:val="04A0" w:firstRow="1" w:lastRow="0" w:firstColumn="1" w:lastColumn="0" w:noHBand="0" w:noVBand="1"/>
      </w:tblPr>
      <w:tblGrid>
        <w:gridCol w:w="509"/>
        <w:gridCol w:w="6151"/>
        <w:gridCol w:w="4050"/>
      </w:tblGrid>
      <w:tr w:rsidR="00E84E33" w:rsidRPr="008F2EF4" w14:paraId="12536FFA" w14:textId="77777777" w:rsidTr="00181368">
        <w:trPr>
          <w:trHeight w:val="215"/>
        </w:trPr>
        <w:tc>
          <w:tcPr>
            <w:tcW w:w="509" w:type="dxa"/>
            <w:vAlign w:val="center"/>
          </w:tcPr>
          <w:p w14:paraId="26FA9688" w14:textId="751E9E9A" w:rsidR="00E84E33" w:rsidRPr="008F2EF4" w:rsidRDefault="00F159C2" w:rsidP="0044563F">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151" w:type="dxa"/>
            <w:vAlign w:val="center"/>
          </w:tcPr>
          <w:p w14:paraId="766D9A12" w14:textId="773D9090" w:rsidR="00E84E33" w:rsidRPr="008F2EF4" w:rsidRDefault="00E84E33" w:rsidP="00181368">
            <w:pPr>
              <w:spacing w:before="50" w:after="50" w:line="240" w:lineRule="auto"/>
              <w:ind w:right="67"/>
              <w:rPr>
                <w:rFonts w:ascii="Arial" w:hAnsi="Arial" w:cs="Arial"/>
                <w:color w:val="000000" w:themeColor="text1"/>
                <w:sz w:val="20"/>
                <w:szCs w:val="20"/>
              </w:rPr>
            </w:pPr>
            <w:r>
              <w:rPr>
                <w:rFonts w:ascii="Arial" w:eastAsia="Times New Roman" w:hAnsi="Arial" w:cs="Arial"/>
                <w:color w:val="000000" w:themeColor="text1"/>
                <w:sz w:val="20"/>
                <w:szCs w:val="20"/>
              </w:rPr>
              <w:t xml:space="preserve">We have assigned an EnPI for each </w:t>
            </w:r>
            <w:r w:rsidR="0081679B">
              <w:rPr>
                <w:rFonts w:ascii="Arial" w:eastAsia="Times New Roman" w:hAnsi="Arial" w:cs="Arial"/>
                <w:color w:val="000000" w:themeColor="text1"/>
                <w:sz w:val="20"/>
                <w:szCs w:val="20"/>
              </w:rPr>
              <w:t>significant energy use (</w:t>
            </w:r>
            <w:r>
              <w:rPr>
                <w:rFonts w:ascii="Arial" w:eastAsia="Times New Roman" w:hAnsi="Arial" w:cs="Arial"/>
                <w:color w:val="000000" w:themeColor="text1"/>
                <w:sz w:val="20"/>
                <w:szCs w:val="20"/>
              </w:rPr>
              <w:t>SEU</w:t>
            </w:r>
            <w:r w:rsidR="0081679B">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 xml:space="preserve">. </w:t>
            </w:r>
          </w:p>
        </w:tc>
        <w:sdt>
          <w:sdtPr>
            <w:rPr>
              <w:rFonts w:ascii="Arial" w:hAnsi="Arial" w:cs="Arial"/>
              <w:color w:val="5B9BD5" w:themeColor="accent5"/>
              <w:sz w:val="20"/>
              <w:szCs w:val="20"/>
            </w:rPr>
            <w:id w:val="1122265950"/>
            <w:placeholder>
              <w:docPart w:val="A8BCAD0213386F449929A411AED479AE"/>
            </w:placeholder>
          </w:sdtPr>
          <w:sdtEndPr/>
          <w:sdtContent>
            <w:tc>
              <w:tcPr>
                <w:tcW w:w="4050" w:type="dxa"/>
                <w:vAlign w:val="center"/>
              </w:tcPr>
              <w:p w14:paraId="65BCAD5B" w14:textId="16B3540A" w:rsidR="00E84E33" w:rsidRPr="00F84438" w:rsidRDefault="00F84438" w:rsidP="00181368">
                <w:pPr>
                  <w:spacing w:before="50" w:after="50" w:line="240" w:lineRule="auto"/>
                  <w:ind w:right="-13"/>
                  <w:rPr>
                    <w:rFonts w:ascii="Arial" w:hAnsi="Arial" w:cs="Arial"/>
                    <w:color w:val="5B9BD5" w:themeColor="accent5"/>
                    <w:sz w:val="20"/>
                    <w:szCs w:val="20"/>
                  </w:rPr>
                </w:pPr>
                <w:r w:rsidRPr="00F84438">
                  <w:rPr>
                    <w:rFonts w:ascii="Arial" w:hAnsi="Arial" w:cs="Arial"/>
                    <w:color w:val="5B9BD5" w:themeColor="accent5"/>
                    <w:sz w:val="20"/>
                    <w:szCs w:val="20"/>
                  </w:rPr>
                  <w:t>Confirmed.</w:t>
                </w:r>
              </w:p>
            </w:tc>
          </w:sdtContent>
        </w:sdt>
      </w:tr>
      <w:tr w:rsidR="0081679B" w:rsidRPr="008F2EF4" w14:paraId="1854EAFE" w14:textId="77777777" w:rsidTr="00181368">
        <w:trPr>
          <w:trHeight w:val="215"/>
        </w:trPr>
        <w:tc>
          <w:tcPr>
            <w:tcW w:w="509" w:type="dxa"/>
            <w:vAlign w:val="center"/>
          </w:tcPr>
          <w:p w14:paraId="54C80C3F" w14:textId="4908582B" w:rsidR="0081679B" w:rsidRPr="008F2EF4" w:rsidRDefault="00F159C2" w:rsidP="0081679B">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151" w:type="dxa"/>
            <w:vAlign w:val="center"/>
          </w:tcPr>
          <w:p w14:paraId="198AA54E" w14:textId="0E6F6D92" w:rsidR="0081679B" w:rsidRDefault="0081679B" w:rsidP="00181368">
            <w:pPr>
              <w:spacing w:before="50" w:after="50" w:line="240" w:lineRule="auto"/>
              <w:ind w:right="6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Each of the </w:t>
            </w:r>
            <w:proofErr w:type="spellStart"/>
            <w:r>
              <w:rPr>
                <w:rFonts w:ascii="Arial" w:eastAsia="Times New Roman" w:hAnsi="Arial" w:cs="Arial"/>
                <w:color w:val="000000" w:themeColor="text1"/>
                <w:sz w:val="20"/>
                <w:szCs w:val="20"/>
              </w:rPr>
              <w:t>EnPI’s</w:t>
            </w:r>
            <w:proofErr w:type="spellEnd"/>
            <w:r>
              <w:rPr>
                <w:rFonts w:ascii="Arial" w:eastAsia="Times New Roman" w:hAnsi="Arial" w:cs="Arial"/>
                <w:color w:val="000000" w:themeColor="text1"/>
                <w:sz w:val="20"/>
                <w:szCs w:val="20"/>
              </w:rPr>
              <w:t xml:space="preserve"> </w:t>
            </w:r>
            <w:r w:rsidR="00A53D35">
              <w:rPr>
                <w:rFonts w:ascii="Arial" w:eastAsia="Times New Roman" w:hAnsi="Arial" w:cs="Arial"/>
                <w:color w:val="000000" w:themeColor="text1"/>
                <w:sz w:val="20"/>
                <w:szCs w:val="20"/>
              </w:rPr>
              <w:t xml:space="preserve">we </w:t>
            </w:r>
            <w:r>
              <w:rPr>
                <w:rFonts w:ascii="Arial" w:eastAsia="Times New Roman" w:hAnsi="Arial" w:cs="Arial"/>
                <w:color w:val="000000" w:themeColor="text1"/>
                <w:sz w:val="20"/>
                <w:szCs w:val="20"/>
              </w:rPr>
              <w:t xml:space="preserve">have selected provide immediate value to key stakeholders. </w:t>
            </w:r>
          </w:p>
        </w:tc>
        <w:sdt>
          <w:sdtPr>
            <w:rPr>
              <w:rFonts w:ascii="Arial" w:hAnsi="Arial" w:cs="Arial"/>
              <w:color w:val="5B9BD5" w:themeColor="accent5"/>
              <w:sz w:val="20"/>
              <w:szCs w:val="20"/>
            </w:rPr>
            <w:id w:val="782616065"/>
            <w:placeholder>
              <w:docPart w:val="65B7AA4008D4B94896478637E51B0C52"/>
            </w:placeholder>
          </w:sdtPr>
          <w:sdtEndPr/>
          <w:sdtContent>
            <w:tc>
              <w:tcPr>
                <w:tcW w:w="4050" w:type="dxa"/>
                <w:vAlign w:val="center"/>
              </w:tcPr>
              <w:p w14:paraId="76F461B2" w14:textId="53CB40E9" w:rsidR="0081679B" w:rsidRPr="00F84438" w:rsidRDefault="00F84438" w:rsidP="00181368">
                <w:pPr>
                  <w:spacing w:before="50" w:after="50" w:line="240" w:lineRule="auto"/>
                  <w:rPr>
                    <w:rFonts w:ascii="Arial" w:hAnsi="Arial" w:cs="Arial"/>
                    <w:color w:val="5B9BD5" w:themeColor="accent5"/>
                    <w:sz w:val="20"/>
                    <w:szCs w:val="20"/>
                  </w:rPr>
                </w:pPr>
                <w:r w:rsidRPr="00F84438">
                  <w:rPr>
                    <w:rFonts w:ascii="Arial" w:hAnsi="Arial" w:cs="Arial"/>
                    <w:color w:val="5B9BD5" w:themeColor="accent5"/>
                    <w:sz w:val="20"/>
                    <w:szCs w:val="20"/>
                  </w:rPr>
                  <w:t>Confirmed.</w:t>
                </w:r>
              </w:p>
            </w:tc>
          </w:sdtContent>
        </w:sdt>
      </w:tr>
    </w:tbl>
    <w:p w14:paraId="6BFB116F" w14:textId="7AE7CFA7" w:rsidR="008F2EF4" w:rsidRPr="00A53D35" w:rsidRDefault="008F2EF4" w:rsidP="00F234AA">
      <w:pPr>
        <w:spacing w:before="120" w:line="240" w:lineRule="auto"/>
        <w:ind w:left="-806" w:right="-720"/>
        <w:rPr>
          <w:rFonts w:ascii="Arial" w:hAnsi="Arial" w:cs="Arial"/>
          <w:i/>
          <w:iCs/>
          <w:color w:val="000000" w:themeColor="text1"/>
          <w:sz w:val="20"/>
          <w:szCs w:val="20"/>
        </w:rPr>
      </w:pPr>
      <w:r w:rsidRPr="00A53D35">
        <w:rPr>
          <w:rFonts w:ascii="Arial" w:hAnsi="Arial" w:cs="Arial"/>
          <w:i/>
          <w:iCs/>
          <w:color w:val="000000" w:themeColor="text1"/>
          <w:sz w:val="20"/>
          <w:szCs w:val="20"/>
        </w:rPr>
        <w:t>Note: For 50001 Ready</w:t>
      </w:r>
      <w:r w:rsidR="008349C8">
        <w:rPr>
          <w:rFonts w:ascii="Arial" w:hAnsi="Arial" w:cs="Arial"/>
          <w:i/>
          <w:iCs/>
          <w:color w:val="000000" w:themeColor="text1"/>
          <w:sz w:val="20"/>
          <w:szCs w:val="20"/>
        </w:rPr>
        <w:t xml:space="preserve"> recognition specific EnPIs and EnBs are required. See program requirements </w:t>
      </w:r>
      <w:r w:rsidR="00AA10E1">
        <w:rPr>
          <w:rFonts w:ascii="Arial" w:hAnsi="Arial" w:cs="Arial"/>
          <w:i/>
          <w:iCs/>
          <w:color w:val="000000" w:themeColor="text1"/>
          <w:sz w:val="20"/>
          <w:szCs w:val="20"/>
        </w:rPr>
        <w:t>on the “Get Ready Recognized” page of the</w:t>
      </w:r>
      <w:r w:rsidR="008349C8">
        <w:rPr>
          <w:rFonts w:ascii="Arial" w:hAnsi="Arial" w:cs="Arial"/>
          <w:i/>
          <w:iCs/>
          <w:color w:val="000000" w:themeColor="text1"/>
          <w:sz w:val="20"/>
          <w:szCs w:val="20"/>
        </w:rPr>
        <w:t xml:space="preserve"> 50001 Ready Navigator for more information.</w:t>
      </w:r>
    </w:p>
    <w:p w14:paraId="19D8C111" w14:textId="72D7FD4F" w:rsidR="008F2EF4" w:rsidRPr="00090767" w:rsidRDefault="00F159C2" w:rsidP="008F2EF4">
      <w:pPr>
        <w:spacing w:line="240" w:lineRule="auto"/>
        <w:ind w:left="-806"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4"/>
            <w:enabled/>
            <w:calcOnExit w:val="0"/>
            <w:checkBox>
              <w:sizeAuto/>
              <w:default w:val="1"/>
            </w:checkBox>
          </w:ffData>
        </w:fldChar>
      </w:r>
      <w:bookmarkStart w:id="2" w:name="Check4"/>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2"/>
      <w:r w:rsidR="008F2EF4" w:rsidRPr="00090767">
        <w:rPr>
          <w:rFonts w:ascii="Arial" w:hAnsi="Arial" w:cs="Arial"/>
          <w:color w:val="000000" w:themeColor="text1"/>
          <w:sz w:val="20"/>
          <w:szCs w:val="20"/>
        </w:rPr>
        <w:t xml:space="preserve"> We have established criteria for identifying EnPIs, detailed below:</w:t>
      </w:r>
    </w:p>
    <w:p w14:paraId="2B7378D3" w14:textId="2C503AFB" w:rsidR="008F2EF4" w:rsidRPr="007873D4" w:rsidRDefault="006728AB" w:rsidP="00181368">
      <w:pPr>
        <w:spacing w:line="240" w:lineRule="auto"/>
        <w:ind w:left="-806"/>
        <w:rPr>
          <w:rFonts w:ascii="Arial" w:hAnsi="Arial" w:cs="Arial"/>
          <w:color w:val="5B9BD5" w:themeColor="accent5"/>
          <w:sz w:val="20"/>
          <w:szCs w:val="20"/>
        </w:rPr>
      </w:pPr>
      <w:sdt>
        <w:sdtPr>
          <w:rPr>
            <w:rFonts w:ascii="Arial" w:hAnsi="Arial" w:cs="Arial"/>
            <w:color w:val="5B9BD5" w:themeColor="accent5"/>
            <w:sz w:val="20"/>
            <w:szCs w:val="20"/>
          </w:rPr>
          <w:id w:val="325556358"/>
          <w:placeholder>
            <w:docPart w:val="D4367424DF2E0145908782B2BD317D22"/>
          </w:placeholder>
        </w:sdtPr>
        <w:sdtEndPr/>
        <w:sdtContent>
          <w:r w:rsidR="00F159C2" w:rsidRPr="007873D4">
            <w:rPr>
              <w:rFonts w:ascii="Arial" w:hAnsi="Arial" w:cs="Arial"/>
              <w:color w:val="5B9BD5" w:themeColor="accent5"/>
              <w:sz w:val="20"/>
              <w:szCs w:val="20"/>
            </w:rPr>
            <w:t>Utilizing DOE’s EnPI Tool, we determine</w:t>
          </w:r>
          <w:r w:rsidR="002B4465">
            <w:rPr>
              <w:rFonts w:ascii="Arial" w:hAnsi="Arial" w:cs="Arial"/>
              <w:color w:val="5B9BD5" w:themeColor="accent5"/>
              <w:sz w:val="20"/>
              <w:szCs w:val="20"/>
            </w:rPr>
            <w:t>d</w:t>
          </w:r>
          <w:r w:rsidR="00F159C2" w:rsidRPr="007873D4">
            <w:rPr>
              <w:rFonts w:ascii="Arial" w:hAnsi="Arial" w:cs="Arial"/>
              <w:color w:val="5B9BD5" w:themeColor="accent5"/>
              <w:sz w:val="20"/>
              <w:szCs w:val="20"/>
            </w:rPr>
            <w:t xml:space="preserve"> </w:t>
          </w:r>
          <w:r w:rsidR="002B4465">
            <w:rPr>
              <w:rFonts w:ascii="Arial" w:hAnsi="Arial" w:cs="Arial"/>
              <w:color w:val="5B9BD5" w:themeColor="accent5"/>
              <w:sz w:val="20"/>
              <w:szCs w:val="20"/>
            </w:rPr>
            <w:t>an</w:t>
          </w:r>
          <w:r w:rsidR="00F159C2" w:rsidRPr="007873D4">
            <w:rPr>
              <w:rFonts w:ascii="Arial" w:hAnsi="Arial" w:cs="Arial"/>
              <w:color w:val="5B9BD5" w:themeColor="accent5"/>
              <w:sz w:val="20"/>
              <w:szCs w:val="20"/>
            </w:rPr>
            <w:t xml:space="preserve"> EnPI for each energy source – ensuring that the specified EnPIs are accurate and provide a high R-squared value model.</w:t>
          </w:r>
        </w:sdtContent>
      </w:sdt>
    </w:p>
    <w:p w14:paraId="07EF13B8" w14:textId="1DAD62CD" w:rsidR="008F2EF4" w:rsidRPr="00090767" w:rsidRDefault="00F159C2" w:rsidP="008F2EF4">
      <w:pPr>
        <w:spacing w:line="240" w:lineRule="auto"/>
        <w:ind w:left="-806" w:right="-720"/>
        <w:rPr>
          <w:rFonts w:ascii="Arial" w:hAnsi="Arial" w:cs="Arial"/>
          <w:color w:val="000000" w:themeColor="text1"/>
          <w:sz w:val="20"/>
          <w:szCs w:val="20"/>
        </w:rPr>
      </w:pPr>
      <w:r>
        <w:rPr>
          <w:rFonts w:ascii="Arial" w:hAnsi="Arial" w:cs="Arial"/>
          <w:color w:val="000000" w:themeColor="text1"/>
          <w:sz w:val="20"/>
          <w:szCs w:val="20"/>
        </w:rPr>
        <w:lastRenderedPageBreak/>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8F2EF4" w:rsidRPr="00090767">
        <w:rPr>
          <w:rFonts w:ascii="Arial" w:hAnsi="Arial" w:cs="Arial"/>
          <w:color w:val="000000" w:themeColor="text1"/>
          <w:sz w:val="20"/>
          <w:szCs w:val="20"/>
        </w:rPr>
        <w:t xml:space="preserve"> We have established methods for determining EnPIs, detailed below:</w:t>
      </w:r>
    </w:p>
    <w:p w14:paraId="79D41DE2" w14:textId="3BC45331" w:rsidR="008F2EF4" w:rsidRPr="007873D4" w:rsidRDefault="006728AB" w:rsidP="00181368">
      <w:pPr>
        <w:spacing w:line="240" w:lineRule="auto"/>
        <w:ind w:left="-806"/>
        <w:rPr>
          <w:rFonts w:ascii="Arial" w:hAnsi="Arial" w:cs="Arial"/>
          <w:color w:val="5B9BD5" w:themeColor="accent5"/>
          <w:sz w:val="20"/>
          <w:szCs w:val="20"/>
        </w:rPr>
      </w:pPr>
      <w:sdt>
        <w:sdtPr>
          <w:rPr>
            <w:rFonts w:ascii="Arial" w:hAnsi="Arial" w:cs="Arial"/>
            <w:color w:val="5B9BD5" w:themeColor="accent5"/>
            <w:sz w:val="20"/>
            <w:szCs w:val="20"/>
          </w:rPr>
          <w:id w:val="1518656467"/>
          <w:placeholder>
            <w:docPart w:val="138E06EA174AEB418197A4B338B2CF1F"/>
          </w:placeholder>
        </w:sdtPr>
        <w:sdtEndPr/>
        <w:sdtContent>
          <w:r w:rsidR="00F159C2" w:rsidRPr="007873D4">
            <w:rPr>
              <w:rFonts w:ascii="Arial" w:hAnsi="Arial" w:cs="Arial"/>
              <w:color w:val="5B9BD5" w:themeColor="accent5"/>
              <w:sz w:val="20"/>
              <w:szCs w:val="20"/>
            </w:rPr>
            <w:t>As detailed above, the DOE’s EnPI tool is utilized to determine the EnPIs for each energy source.</w:t>
          </w:r>
        </w:sdtContent>
      </w:sdt>
    </w:p>
    <w:p w14:paraId="598B4F1A" w14:textId="73817D42" w:rsidR="008F2EF4" w:rsidRPr="00090767" w:rsidRDefault="00F159C2" w:rsidP="008F2EF4">
      <w:pPr>
        <w:spacing w:line="240" w:lineRule="auto"/>
        <w:ind w:left="-810"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8F2EF4" w:rsidRPr="00090767">
        <w:rPr>
          <w:rFonts w:ascii="Arial" w:hAnsi="Arial" w:cs="Arial"/>
          <w:color w:val="000000" w:themeColor="text1"/>
          <w:sz w:val="20"/>
          <w:szCs w:val="20"/>
        </w:rPr>
        <w:t xml:space="preserve"> We have established a process for recording and reviewing these methods on a regular basis.</w:t>
      </w:r>
    </w:p>
    <w:p w14:paraId="5551927B" w14:textId="2D5DC6B7" w:rsidR="00A53D35" w:rsidRDefault="002B4465" w:rsidP="008F2EF4">
      <w:pPr>
        <w:spacing w:line="240" w:lineRule="auto"/>
        <w:ind w:left="-806" w:right="-720"/>
        <w:rPr>
          <w:rFonts w:ascii="Arial" w:hAnsi="Arial" w:cs="Arial"/>
          <w:color w:val="000000" w:themeColor="text1"/>
          <w:sz w:val="20"/>
          <w:szCs w:val="20"/>
        </w:rPr>
      </w:pPr>
      <w:r>
        <w:rPr>
          <w:rFonts w:ascii="Arial" w:hAnsi="Arial" w:cs="Arial"/>
          <w:color w:val="5B9BD5" w:themeColor="accent5"/>
          <w:sz w:val="20"/>
          <w:szCs w:val="20"/>
        </w:rPr>
        <w:t>Annually the energy team reviews this worksheet to identify any needed updates or changes to the process for developing and maintaining EnPIs and EnBs.</w:t>
      </w:r>
    </w:p>
    <w:p w14:paraId="55844B31" w14:textId="584E201D" w:rsidR="008F2EF4" w:rsidRPr="00A53D35" w:rsidRDefault="00F159C2" w:rsidP="00A53D35">
      <w:pPr>
        <w:spacing w:line="240" w:lineRule="auto"/>
        <w:ind w:left="-806"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8F2EF4" w:rsidRPr="00A53D35">
        <w:rPr>
          <w:rFonts w:ascii="Arial" w:hAnsi="Arial" w:cs="Arial"/>
          <w:color w:val="000000" w:themeColor="text1"/>
          <w:sz w:val="20"/>
          <w:szCs w:val="20"/>
        </w:rPr>
        <w:t xml:space="preserve"> We have created a list of EnPI(s) for our facility, and have detailed below:</w:t>
      </w:r>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071"/>
        <w:gridCol w:w="4568"/>
      </w:tblGrid>
      <w:tr w:rsidR="00F028FA" w:rsidRPr="00A53D35" w14:paraId="7CC89BC7" w14:textId="77777777" w:rsidTr="00181368">
        <w:trPr>
          <w:trHeight w:val="540"/>
          <w:tblHeader/>
        </w:trPr>
        <w:tc>
          <w:tcPr>
            <w:tcW w:w="3071" w:type="dxa"/>
            <w:tcBorders>
              <w:top w:val="single" w:sz="12" w:space="0" w:color="auto"/>
              <w:left w:val="single" w:sz="12" w:space="0" w:color="auto"/>
              <w:bottom w:val="single" w:sz="12" w:space="0" w:color="auto"/>
            </w:tcBorders>
          </w:tcPr>
          <w:p w14:paraId="1A77D669" w14:textId="22259289" w:rsidR="00F028FA" w:rsidRPr="00A53D35" w:rsidRDefault="00F028FA" w:rsidP="0044563F">
            <w:pPr>
              <w:jc w:val="center"/>
              <w:rPr>
                <w:rFonts w:ascii="Arial" w:hAnsi="Arial" w:cs="Arial"/>
                <w:b/>
                <w:bCs/>
                <w:sz w:val="20"/>
                <w:szCs w:val="20"/>
              </w:rPr>
            </w:pPr>
            <w:r>
              <w:rPr>
                <w:rFonts w:ascii="Arial" w:hAnsi="Arial" w:cs="Arial"/>
                <w:b/>
                <w:bCs/>
                <w:sz w:val="20"/>
                <w:szCs w:val="20"/>
              </w:rPr>
              <w:t>EnPI</w:t>
            </w:r>
          </w:p>
        </w:tc>
        <w:tc>
          <w:tcPr>
            <w:tcW w:w="3071" w:type="dxa"/>
            <w:tcBorders>
              <w:top w:val="single" w:sz="12" w:space="0" w:color="auto"/>
              <w:bottom w:val="single" w:sz="12" w:space="0" w:color="auto"/>
            </w:tcBorders>
            <w:vAlign w:val="center"/>
            <w:hideMark/>
          </w:tcPr>
          <w:p w14:paraId="36B70CF9" w14:textId="0F35B545" w:rsidR="00F028FA" w:rsidRPr="00A53D35" w:rsidRDefault="00F028FA" w:rsidP="0044563F">
            <w:pPr>
              <w:jc w:val="center"/>
              <w:rPr>
                <w:rFonts w:ascii="Arial" w:hAnsi="Arial" w:cs="Arial"/>
                <w:b/>
                <w:bCs/>
                <w:sz w:val="20"/>
                <w:szCs w:val="20"/>
              </w:rPr>
            </w:pPr>
            <w:r w:rsidRPr="00A53D35">
              <w:rPr>
                <w:rFonts w:ascii="Arial" w:hAnsi="Arial" w:cs="Arial"/>
                <w:b/>
                <w:bCs/>
                <w:sz w:val="20"/>
                <w:szCs w:val="20"/>
              </w:rPr>
              <w:t>Energy Input, units</w:t>
            </w:r>
          </w:p>
        </w:tc>
        <w:tc>
          <w:tcPr>
            <w:tcW w:w="4568" w:type="dxa"/>
            <w:tcBorders>
              <w:top w:val="single" w:sz="12" w:space="0" w:color="auto"/>
              <w:bottom w:val="single" w:sz="12" w:space="0" w:color="auto"/>
              <w:right w:val="single" w:sz="12" w:space="0" w:color="auto"/>
            </w:tcBorders>
            <w:vAlign w:val="center"/>
            <w:hideMark/>
          </w:tcPr>
          <w:p w14:paraId="27798AA5" w14:textId="0937170D" w:rsidR="00F028FA" w:rsidRPr="00A53D35" w:rsidRDefault="00F028FA" w:rsidP="0044563F">
            <w:pPr>
              <w:jc w:val="center"/>
              <w:rPr>
                <w:rFonts w:ascii="Arial" w:hAnsi="Arial" w:cs="Arial"/>
                <w:b/>
                <w:bCs/>
                <w:sz w:val="20"/>
                <w:szCs w:val="20"/>
              </w:rPr>
            </w:pPr>
            <w:r>
              <w:rPr>
                <w:rFonts w:ascii="Arial" w:hAnsi="Arial" w:cs="Arial"/>
                <w:b/>
                <w:bCs/>
                <w:sz w:val="20"/>
                <w:szCs w:val="20"/>
              </w:rPr>
              <w:t xml:space="preserve">Description of intended use of EnPI </w:t>
            </w:r>
          </w:p>
        </w:tc>
      </w:tr>
      <w:tr w:rsidR="00F028FA" w:rsidRPr="00A53D35" w14:paraId="1096ABD5" w14:textId="77777777" w:rsidTr="00181368">
        <w:trPr>
          <w:cantSplit/>
          <w:trHeight w:val="592"/>
        </w:trPr>
        <w:tc>
          <w:tcPr>
            <w:tcW w:w="3071" w:type="dxa"/>
            <w:tcBorders>
              <w:top w:val="single" w:sz="12" w:space="0" w:color="auto"/>
            </w:tcBorders>
          </w:tcPr>
          <w:sdt>
            <w:sdtPr>
              <w:rPr>
                <w:rFonts w:ascii="Arial" w:hAnsi="Arial" w:cs="Arial"/>
                <w:color w:val="5B9BD5" w:themeColor="accent5"/>
                <w:sz w:val="20"/>
                <w:szCs w:val="20"/>
              </w:rPr>
              <w:id w:val="-359356033"/>
              <w:placeholder>
                <w:docPart w:val="7A59B111707D14438C83B697D870093C"/>
              </w:placeholder>
            </w:sdtPr>
            <w:sdtEndPr/>
            <w:sdtContent>
              <w:p w14:paraId="0CA236A0" w14:textId="77C3D8FD" w:rsidR="00F159C2" w:rsidRPr="007873D4" w:rsidRDefault="00F159C2" w:rsidP="00F028FA">
                <w:pPr>
                  <w:rPr>
                    <w:rFonts w:ascii="Arial" w:hAnsi="Arial" w:cs="Arial"/>
                    <w:color w:val="5B9BD5" w:themeColor="accent5"/>
                    <w:sz w:val="20"/>
                    <w:szCs w:val="20"/>
                  </w:rPr>
                </w:pPr>
                <w:r w:rsidRPr="007873D4">
                  <w:rPr>
                    <w:rFonts w:ascii="Arial" w:hAnsi="Arial" w:cs="Arial"/>
                    <w:color w:val="5B9BD5" w:themeColor="accent5"/>
                    <w:sz w:val="20"/>
                    <w:szCs w:val="20"/>
                  </w:rPr>
                  <w:t>Flow (MG), HDD</w:t>
                </w:r>
              </w:p>
              <w:p w14:paraId="18BFF629" w14:textId="5395D969" w:rsidR="00F028FA" w:rsidRPr="007873D4" w:rsidRDefault="00F159C2" w:rsidP="00F028FA">
                <w:pPr>
                  <w:rPr>
                    <w:rFonts w:ascii="Arial" w:hAnsi="Arial" w:cs="Arial"/>
                    <w:color w:val="5B9BD5" w:themeColor="accent5"/>
                    <w:sz w:val="20"/>
                    <w:szCs w:val="20"/>
                  </w:rPr>
                </w:pPr>
                <w:r w:rsidRPr="007873D4">
                  <w:rPr>
                    <w:rFonts w:ascii="Arial" w:hAnsi="Arial" w:cs="Arial"/>
                    <w:color w:val="5B9BD5" w:themeColor="accent5"/>
                    <w:sz w:val="20"/>
                    <w:szCs w:val="20"/>
                  </w:rPr>
                  <w:t>Elec = 2.19(Flow) – 0.13(HDD) + 1468.95</w:t>
                </w:r>
              </w:p>
            </w:sdtContent>
          </w:sdt>
        </w:tc>
        <w:tc>
          <w:tcPr>
            <w:tcW w:w="3071" w:type="dxa"/>
            <w:tcBorders>
              <w:top w:val="single" w:sz="12" w:space="0" w:color="auto"/>
            </w:tcBorders>
            <w:vAlign w:val="center"/>
          </w:tcPr>
          <w:p w14:paraId="0C6666EC" w14:textId="406E4F40" w:rsidR="00F028FA" w:rsidRPr="007873D4" w:rsidRDefault="006728AB" w:rsidP="00F028FA">
            <w:pPr>
              <w:rPr>
                <w:rFonts w:ascii="Arial" w:hAnsi="Arial" w:cs="Arial"/>
                <w:color w:val="5B9BD5" w:themeColor="accent5"/>
                <w:sz w:val="20"/>
                <w:szCs w:val="20"/>
              </w:rPr>
            </w:pPr>
            <w:sdt>
              <w:sdtPr>
                <w:rPr>
                  <w:rFonts w:ascii="Arial" w:hAnsi="Arial" w:cs="Arial"/>
                  <w:color w:val="5B9BD5" w:themeColor="accent5"/>
                  <w:sz w:val="20"/>
                  <w:szCs w:val="20"/>
                </w:rPr>
                <w:id w:val="-570045129"/>
                <w:placeholder>
                  <w:docPart w:val="AB91096470C51F4BBAF0A9F37A751C5B"/>
                </w:placeholder>
              </w:sdtPr>
              <w:sdtEndPr/>
              <w:sdtContent>
                <w:r w:rsidR="00F159C2" w:rsidRPr="007873D4">
                  <w:rPr>
                    <w:rFonts w:ascii="Arial" w:hAnsi="Arial" w:cs="Arial"/>
                    <w:color w:val="5B9BD5" w:themeColor="accent5"/>
                    <w:sz w:val="20"/>
                    <w:szCs w:val="20"/>
                  </w:rPr>
                  <w:t>Electricity (mmBtu)</w:t>
                </w:r>
              </w:sdtContent>
            </w:sdt>
          </w:p>
        </w:tc>
        <w:tc>
          <w:tcPr>
            <w:tcW w:w="4568" w:type="dxa"/>
            <w:tcBorders>
              <w:top w:val="single" w:sz="12" w:space="0" w:color="auto"/>
            </w:tcBorders>
            <w:vAlign w:val="center"/>
          </w:tcPr>
          <w:p w14:paraId="4F873204" w14:textId="193EE1CA" w:rsidR="00F028FA" w:rsidRPr="007873D4" w:rsidRDefault="006728AB" w:rsidP="00F028FA">
            <w:pPr>
              <w:rPr>
                <w:rFonts w:ascii="Arial" w:hAnsi="Arial" w:cs="Arial"/>
                <w:color w:val="5B9BD5" w:themeColor="accent5"/>
                <w:sz w:val="20"/>
                <w:szCs w:val="20"/>
              </w:rPr>
            </w:pPr>
            <w:sdt>
              <w:sdtPr>
                <w:rPr>
                  <w:rFonts w:ascii="Arial" w:hAnsi="Arial" w:cs="Arial"/>
                  <w:color w:val="5B9BD5" w:themeColor="accent5"/>
                  <w:sz w:val="20"/>
                  <w:szCs w:val="20"/>
                </w:rPr>
                <w:id w:val="-1531725181"/>
                <w:placeholder>
                  <w:docPart w:val="F197B717D3130E4E9AB11516FFBB2202"/>
                </w:placeholder>
              </w:sdtPr>
              <w:sdtEndPr/>
              <w:sdtContent>
                <w:r w:rsidR="00AC67C3" w:rsidRPr="007873D4">
                  <w:rPr>
                    <w:rFonts w:ascii="Arial" w:hAnsi="Arial" w:cs="Arial"/>
                    <w:color w:val="5B9BD5" w:themeColor="accent5"/>
                    <w:sz w:val="20"/>
                    <w:szCs w:val="20"/>
                  </w:rPr>
                  <w:t>Ensuring electricity usage is varying appropriately as flow and HDD fluctuate throughout the year</w:t>
                </w:r>
              </w:sdtContent>
            </w:sdt>
          </w:p>
        </w:tc>
      </w:tr>
      <w:tr w:rsidR="00F028FA" w:rsidRPr="00A53D35" w14:paraId="2159FB76" w14:textId="77777777" w:rsidTr="00181368">
        <w:trPr>
          <w:cantSplit/>
          <w:trHeight w:val="610"/>
        </w:trPr>
        <w:tc>
          <w:tcPr>
            <w:tcW w:w="3071" w:type="dxa"/>
          </w:tcPr>
          <w:sdt>
            <w:sdtPr>
              <w:rPr>
                <w:rFonts w:ascii="Arial" w:hAnsi="Arial" w:cs="Arial"/>
                <w:color w:val="5B9BD5" w:themeColor="accent5"/>
                <w:sz w:val="20"/>
                <w:szCs w:val="20"/>
              </w:rPr>
              <w:id w:val="-2028239905"/>
              <w:placeholder>
                <w:docPart w:val="81CE679A955FD845885BD0434CC39A85"/>
              </w:placeholder>
            </w:sdtPr>
            <w:sdtEndPr/>
            <w:sdtContent>
              <w:p w14:paraId="56A4543D" w14:textId="77777777" w:rsidR="00F159C2" w:rsidRPr="007873D4" w:rsidRDefault="00F159C2" w:rsidP="00F028FA">
                <w:pPr>
                  <w:rPr>
                    <w:rFonts w:ascii="Arial" w:hAnsi="Arial" w:cs="Arial"/>
                    <w:color w:val="5B9BD5" w:themeColor="accent5"/>
                    <w:sz w:val="20"/>
                    <w:szCs w:val="20"/>
                  </w:rPr>
                </w:pPr>
                <w:r w:rsidRPr="007873D4">
                  <w:rPr>
                    <w:rFonts w:ascii="Arial" w:hAnsi="Arial" w:cs="Arial"/>
                    <w:color w:val="5B9BD5" w:themeColor="accent5"/>
                    <w:sz w:val="20"/>
                    <w:szCs w:val="20"/>
                  </w:rPr>
                  <w:t>HDD</w:t>
                </w:r>
              </w:p>
              <w:p w14:paraId="6F007BAF" w14:textId="2C79CF2F" w:rsidR="00F028FA" w:rsidRPr="007873D4" w:rsidRDefault="00F159C2" w:rsidP="00F028FA">
                <w:pPr>
                  <w:rPr>
                    <w:rFonts w:ascii="Arial" w:hAnsi="Arial" w:cs="Arial"/>
                    <w:color w:val="5B9BD5" w:themeColor="accent5"/>
                    <w:sz w:val="20"/>
                    <w:szCs w:val="20"/>
                  </w:rPr>
                </w:pPr>
                <w:r w:rsidRPr="007873D4">
                  <w:rPr>
                    <w:rFonts w:ascii="Arial" w:hAnsi="Arial" w:cs="Arial"/>
                    <w:color w:val="5B9BD5" w:themeColor="accent5"/>
                    <w:sz w:val="20"/>
                    <w:szCs w:val="20"/>
                  </w:rPr>
                  <w:t>Nat Gas = 0.93(HDD) + 1029.18</w:t>
                </w:r>
              </w:p>
            </w:sdtContent>
          </w:sdt>
        </w:tc>
        <w:tc>
          <w:tcPr>
            <w:tcW w:w="3071" w:type="dxa"/>
            <w:vAlign w:val="center"/>
          </w:tcPr>
          <w:p w14:paraId="7187AA8C" w14:textId="58E30C8B" w:rsidR="00F028FA" w:rsidRPr="007873D4" w:rsidRDefault="006728AB" w:rsidP="00F028FA">
            <w:pPr>
              <w:rPr>
                <w:rFonts w:ascii="Arial" w:hAnsi="Arial" w:cs="Arial"/>
                <w:color w:val="5B9BD5" w:themeColor="accent5"/>
                <w:sz w:val="20"/>
                <w:szCs w:val="20"/>
              </w:rPr>
            </w:pPr>
            <w:sdt>
              <w:sdtPr>
                <w:rPr>
                  <w:rFonts w:ascii="Arial" w:hAnsi="Arial" w:cs="Arial"/>
                  <w:color w:val="5B9BD5" w:themeColor="accent5"/>
                  <w:sz w:val="20"/>
                  <w:szCs w:val="20"/>
                </w:rPr>
                <w:id w:val="-1301374414"/>
                <w:placeholder>
                  <w:docPart w:val="7C02C39CE3DF754990F63767990E0493"/>
                </w:placeholder>
              </w:sdtPr>
              <w:sdtEndPr/>
              <w:sdtContent>
                <w:r w:rsidR="00F159C2" w:rsidRPr="007873D4">
                  <w:rPr>
                    <w:rFonts w:ascii="Arial" w:hAnsi="Arial" w:cs="Arial"/>
                    <w:color w:val="5B9BD5" w:themeColor="accent5"/>
                    <w:sz w:val="20"/>
                    <w:szCs w:val="20"/>
                  </w:rPr>
                  <w:t>Natural Gas (mmBtu)</w:t>
                </w:r>
              </w:sdtContent>
            </w:sdt>
          </w:p>
        </w:tc>
        <w:tc>
          <w:tcPr>
            <w:tcW w:w="4568" w:type="dxa"/>
            <w:vAlign w:val="center"/>
          </w:tcPr>
          <w:p w14:paraId="7CA6AD79" w14:textId="7AA4FCEF" w:rsidR="00F028FA" w:rsidRPr="007873D4" w:rsidRDefault="006728AB" w:rsidP="00F028FA">
            <w:pPr>
              <w:rPr>
                <w:rFonts w:ascii="Arial" w:hAnsi="Arial" w:cs="Arial"/>
                <w:color w:val="5B9BD5" w:themeColor="accent5"/>
                <w:sz w:val="20"/>
                <w:szCs w:val="20"/>
              </w:rPr>
            </w:pPr>
            <w:sdt>
              <w:sdtPr>
                <w:rPr>
                  <w:rFonts w:ascii="Arial" w:hAnsi="Arial" w:cs="Arial"/>
                  <w:color w:val="5B9BD5" w:themeColor="accent5"/>
                  <w:sz w:val="20"/>
                  <w:szCs w:val="20"/>
                </w:rPr>
                <w:id w:val="1022354875"/>
                <w:placeholder>
                  <w:docPart w:val="5DECF42A3B6DC945840D62927D30F9A6"/>
                </w:placeholder>
              </w:sdtPr>
              <w:sdtEndPr/>
              <w:sdtContent>
                <w:r w:rsidR="00AC67C3" w:rsidRPr="007873D4">
                  <w:rPr>
                    <w:rFonts w:ascii="Arial" w:hAnsi="Arial" w:cs="Arial"/>
                    <w:color w:val="5B9BD5" w:themeColor="accent5"/>
                    <w:sz w:val="20"/>
                    <w:szCs w:val="20"/>
                  </w:rPr>
                  <w:t>Ensuring natural gas usage is varying as expected as HDD varies throughout the year</w:t>
                </w:r>
              </w:sdtContent>
            </w:sdt>
          </w:p>
        </w:tc>
      </w:tr>
      <w:tr w:rsidR="00F028FA" w:rsidRPr="008F2EF4" w14:paraId="7E4787D9" w14:textId="77777777" w:rsidTr="00181368">
        <w:trPr>
          <w:cantSplit/>
          <w:trHeight w:val="610"/>
        </w:trPr>
        <w:tc>
          <w:tcPr>
            <w:tcW w:w="3071" w:type="dxa"/>
          </w:tcPr>
          <w:sdt>
            <w:sdtPr>
              <w:rPr>
                <w:rFonts w:ascii="Arial" w:hAnsi="Arial" w:cs="Arial"/>
                <w:color w:val="5B9BD5" w:themeColor="accent5"/>
                <w:sz w:val="20"/>
                <w:szCs w:val="20"/>
              </w:rPr>
              <w:id w:val="907041555"/>
              <w:placeholder>
                <w:docPart w:val="959CD85355D2CE4C84912BD4D8BB0CDF"/>
              </w:placeholder>
            </w:sdtPr>
            <w:sdtEndPr/>
            <w:sdtContent>
              <w:p w14:paraId="210BCB6B" w14:textId="77777777" w:rsidR="00F159C2" w:rsidRPr="007873D4" w:rsidRDefault="00F159C2" w:rsidP="00F028FA">
                <w:pPr>
                  <w:rPr>
                    <w:rFonts w:ascii="Arial" w:hAnsi="Arial" w:cs="Arial"/>
                    <w:color w:val="5B9BD5" w:themeColor="accent5"/>
                    <w:sz w:val="20"/>
                    <w:szCs w:val="20"/>
                  </w:rPr>
                </w:pPr>
                <w:r w:rsidRPr="007873D4">
                  <w:rPr>
                    <w:rFonts w:ascii="Arial" w:hAnsi="Arial" w:cs="Arial"/>
                    <w:color w:val="5B9BD5" w:themeColor="accent5"/>
                    <w:sz w:val="20"/>
                    <w:szCs w:val="20"/>
                  </w:rPr>
                  <w:t>Flow, BOD</w:t>
                </w:r>
              </w:p>
              <w:p w14:paraId="0F4FABCE" w14:textId="0907DC8A" w:rsidR="00F028FA" w:rsidRPr="007873D4" w:rsidRDefault="00F159C2" w:rsidP="00F028FA">
                <w:pPr>
                  <w:rPr>
                    <w:rFonts w:ascii="Arial" w:hAnsi="Arial" w:cs="Arial"/>
                    <w:color w:val="5B9BD5" w:themeColor="accent5"/>
                    <w:sz w:val="20"/>
                    <w:szCs w:val="20"/>
                  </w:rPr>
                </w:pPr>
                <w:r w:rsidRPr="007873D4">
                  <w:rPr>
                    <w:rFonts w:ascii="Arial" w:hAnsi="Arial" w:cs="Arial"/>
                    <w:color w:val="5B9BD5" w:themeColor="accent5"/>
                    <w:sz w:val="20"/>
                    <w:szCs w:val="20"/>
                  </w:rPr>
                  <w:t>Bio Gas = 1.46(Flow) + 3.20(BOD) – 194.79</w:t>
                </w:r>
              </w:p>
            </w:sdtContent>
          </w:sdt>
        </w:tc>
        <w:tc>
          <w:tcPr>
            <w:tcW w:w="3071" w:type="dxa"/>
            <w:vAlign w:val="center"/>
          </w:tcPr>
          <w:p w14:paraId="5D9B8C7F" w14:textId="2B8EA563" w:rsidR="00F028FA" w:rsidRPr="007873D4" w:rsidRDefault="006728AB" w:rsidP="00F028FA">
            <w:pPr>
              <w:rPr>
                <w:rFonts w:ascii="Arial" w:hAnsi="Arial" w:cs="Arial"/>
                <w:color w:val="5B9BD5" w:themeColor="accent5"/>
                <w:sz w:val="20"/>
                <w:szCs w:val="20"/>
              </w:rPr>
            </w:pPr>
            <w:sdt>
              <w:sdtPr>
                <w:rPr>
                  <w:rFonts w:ascii="Arial" w:hAnsi="Arial" w:cs="Arial"/>
                  <w:color w:val="5B9BD5" w:themeColor="accent5"/>
                  <w:sz w:val="20"/>
                  <w:szCs w:val="20"/>
                </w:rPr>
                <w:id w:val="-1839682835"/>
                <w:placeholder>
                  <w:docPart w:val="27B035E35397A24F91CFA1AEF2458226"/>
                </w:placeholder>
              </w:sdtPr>
              <w:sdtEndPr/>
              <w:sdtContent>
                <w:r w:rsidR="00F159C2" w:rsidRPr="007873D4">
                  <w:rPr>
                    <w:rFonts w:ascii="Arial" w:hAnsi="Arial" w:cs="Arial"/>
                    <w:color w:val="5B9BD5" w:themeColor="accent5"/>
                    <w:sz w:val="20"/>
                    <w:szCs w:val="20"/>
                  </w:rPr>
                  <w:t>Biodigester Gas (mmBtu)</w:t>
                </w:r>
              </w:sdtContent>
            </w:sdt>
          </w:p>
        </w:tc>
        <w:tc>
          <w:tcPr>
            <w:tcW w:w="4568" w:type="dxa"/>
            <w:vAlign w:val="center"/>
          </w:tcPr>
          <w:p w14:paraId="3369D61B" w14:textId="67486D6D" w:rsidR="00F028FA" w:rsidRPr="007873D4" w:rsidRDefault="006728AB" w:rsidP="00F028FA">
            <w:pPr>
              <w:rPr>
                <w:rFonts w:ascii="Arial" w:hAnsi="Arial" w:cs="Arial"/>
                <w:color w:val="5B9BD5" w:themeColor="accent5"/>
                <w:sz w:val="20"/>
                <w:szCs w:val="20"/>
              </w:rPr>
            </w:pPr>
            <w:sdt>
              <w:sdtPr>
                <w:rPr>
                  <w:rFonts w:ascii="Arial" w:hAnsi="Arial" w:cs="Arial"/>
                  <w:color w:val="5B9BD5" w:themeColor="accent5"/>
                  <w:sz w:val="20"/>
                  <w:szCs w:val="20"/>
                </w:rPr>
                <w:id w:val="-2107879295"/>
                <w:placeholder>
                  <w:docPart w:val="2238F289D5C94C4491F90A189B6117FE"/>
                </w:placeholder>
              </w:sdtPr>
              <w:sdtEndPr/>
              <w:sdtContent>
                <w:r w:rsidR="00AC67C3" w:rsidRPr="007873D4">
                  <w:rPr>
                    <w:rFonts w:ascii="Arial" w:hAnsi="Arial" w:cs="Arial"/>
                    <w:color w:val="5B9BD5" w:themeColor="accent5"/>
                    <w:sz w:val="20"/>
                    <w:szCs w:val="20"/>
                  </w:rPr>
                  <w:t xml:space="preserve">Ensuring biodigester gas is </w:t>
                </w:r>
                <w:r w:rsidR="005626B2" w:rsidRPr="007873D4">
                  <w:rPr>
                    <w:rFonts w:ascii="Arial" w:hAnsi="Arial" w:cs="Arial"/>
                    <w:color w:val="5B9BD5" w:themeColor="accent5"/>
                    <w:sz w:val="20"/>
                    <w:szCs w:val="20"/>
                  </w:rPr>
                  <w:t>varying as expected with variations in flow and BOD</w:t>
                </w:r>
              </w:sdtContent>
            </w:sdt>
          </w:p>
        </w:tc>
      </w:tr>
    </w:tbl>
    <w:p w14:paraId="2A370924" w14:textId="44868054" w:rsidR="000F04AD" w:rsidRDefault="000F04AD" w:rsidP="00285181">
      <w:pPr>
        <w:spacing w:after="240"/>
        <w:ind w:right="-576"/>
        <w:rPr>
          <w:rFonts w:ascii="Arial" w:hAnsi="Arial" w:cs="Arial"/>
          <w:color w:val="000000" w:themeColor="text1"/>
          <w:sz w:val="20"/>
          <w:u w:val="single"/>
        </w:rPr>
      </w:pPr>
    </w:p>
    <w:p w14:paraId="0A926D3E" w14:textId="77777777" w:rsidR="00993869" w:rsidRDefault="00993869">
      <w:pPr>
        <w:spacing w:after="0" w:line="240" w:lineRule="auto"/>
        <w:rPr>
          <w:rFonts w:ascii="Arial" w:hAnsi="Arial" w:cs="Arial"/>
          <w:color w:val="000000" w:themeColor="text1"/>
          <w:sz w:val="20"/>
          <w:szCs w:val="20"/>
          <w:u w:val="single"/>
        </w:rPr>
      </w:pPr>
      <w:r>
        <w:rPr>
          <w:rFonts w:ascii="Arial" w:hAnsi="Arial" w:cs="Arial"/>
          <w:color w:val="000000" w:themeColor="text1"/>
          <w:sz w:val="20"/>
          <w:szCs w:val="20"/>
          <w:u w:val="single"/>
        </w:rPr>
        <w:br w:type="page"/>
      </w:r>
    </w:p>
    <w:p w14:paraId="4E1291C2" w14:textId="1DB31042" w:rsidR="00285181" w:rsidRPr="00993869" w:rsidRDefault="0088378B" w:rsidP="00993869">
      <w:pPr>
        <w:pStyle w:val="ListParagraph"/>
        <w:numPr>
          <w:ilvl w:val="0"/>
          <w:numId w:val="16"/>
        </w:numPr>
        <w:spacing w:after="240"/>
        <w:ind w:left="-446" w:right="-576"/>
        <w:rPr>
          <w:rFonts w:ascii="Arial" w:hAnsi="Arial" w:cs="Arial"/>
          <w:color w:val="000000" w:themeColor="text1"/>
          <w:sz w:val="20"/>
          <w:szCs w:val="20"/>
          <w:u w:val="single"/>
        </w:rPr>
      </w:pPr>
      <w:r w:rsidRPr="0088378B">
        <w:rPr>
          <w:rFonts w:ascii="Arial" w:hAnsi="Arial" w:cs="Arial"/>
          <w:color w:val="000000" w:themeColor="text1"/>
          <w:sz w:val="20"/>
          <w:szCs w:val="20"/>
          <w:u w:val="single"/>
        </w:rPr>
        <w:lastRenderedPageBreak/>
        <w:t>Develop a</w:t>
      </w:r>
      <w:r w:rsidR="00285181">
        <w:rPr>
          <w:rFonts w:ascii="Arial" w:hAnsi="Arial" w:cs="Arial"/>
          <w:color w:val="000000" w:themeColor="text1"/>
          <w:sz w:val="20"/>
          <w:szCs w:val="20"/>
          <w:u w:val="single"/>
        </w:rPr>
        <w:t>n</w:t>
      </w:r>
      <w:r w:rsidRPr="0088378B">
        <w:rPr>
          <w:rFonts w:ascii="Arial" w:hAnsi="Arial" w:cs="Arial"/>
          <w:color w:val="000000" w:themeColor="text1"/>
          <w:sz w:val="20"/>
          <w:szCs w:val="20"/>
          <w:u w:val="single"/>
        </w:rPr>
        <w:t xml:space="preserve"> energy baseline (</w:t>
      </w:r>
      <w:proofErr w:type="spellStart"/>
      <w:r w:rsidRPr="0088378B">
        <w:rPr>
          <w:rFonts w:ascii="Arial" w:hAnsi="Arial" w:cs="Arial"/>
          <w:color w:val="000000" w:themeColor="text1"/>
          <w:sz w:val="20"/>
          <w:szCs w:val="20"/>
          <w:u w:val="single"/>
        </w:rPr>
        <w:t>EnB</w:t>
      </w:r>
      <w:proofErr w:type="spellEnd"/>
      <w:r w:rsidRPr="0088378B">
        <w:rPr>
          <w:rFonts w:ascii="Arial" w:hAnsi="Arial" w:cs="Arial"/>
          <w:color w:val="000000" w:themeColor="text1"/>
          <w:sz w:val="20"/>
          <w:szCs w:val="20"/>
          <w:u w:val="single"/>
        </w:rPr>
        <w:t>) for EnPIs in order to later determine energy performance improvement.</w:t>
      </w:r>
    </w:p>
    <w:p w14:paraId="3F08C24B" w14:textId="6691ADF8" w:rsidR="00285181" w:rsidRDefault="000F04AD" w:rsidP="003443BC">
      <w:pPr>
        <w:keepNext/>
        <w:spacing w:after="120" w:line="240" w:lineRule="auto"/>
        <w:ind w:right="-576" w:hanging="634"/>
        <w:rPr>
          <w:rFonts w:ascii="Arial" w:hAnsi="Arial" w:cs="Arial"/>
          <w:color w:val="000000" w:themeColor="text1"/>
          <w:sz w:val="20"/>
          <w:szCs w:val="20"/>
        </w:rPr>
      </w:pPr>
      <w:r>
        <w:rPr>
          <w:rFonts w:ascii="Arial" w:hAnsi="Arial" w:cs="Arial"/>
          <w:color w:val="000000" w:themeColor="text1"/>
          <w:sz w:val="20"/>
          <w:szCs w:val="20"/>
        </w:rPr>
        <w:t>Providing responses to the</w:t>
      </w:r>
      <w:r w:rsidR="00A53D35">
        <w:rPr>
          <w:rFonts w:ascii="Arial" w:hAnsi="Arial" w:cs="Arial"/>
          <w:color w:val="000000" w:themeColor="text1"/>
          <w:sz w:val="20"/>
          <w:szCs w:val="20"/>
        </w:rPr>
        <w:t xml:space="preserve"> questions </w:t>
      </w:r>
      <w:r>
        <w:rPr>
          <w:rFonts w:ascii="Arial" w:hAnsi="Arial" w:cs="Arial"/>
          <w:color w:val="000000" w:themeColor="text1"/>
          <w:sz w:val="20"/>
          <w:szCs w:val="20"/>
        </w:rPr>
        <w:t xml:space="preserve">below </w:t>
      </w:r>
      <w:r w:rsidR="00A53D35">
        <w:rPr>
          <w:rFonts w:ascii="Arial" w:hAnsi="Arial" w:cs="Arial"/>
          <w:color w:val="000000" w:themeColor="text1"/>
          <w:sz w:val="20"/>
          <w:szCs w:val="20"/>
        </w:rPr>
        <w:t xml:space="preserve">can help </w:t>
      </w:r>
      <w:r>
        <w:rPr>
          <w:rFonts w:ascii="Arial" w:hAnsi="Arial" w:cs="Arial"/>
          <w:color w:val="000000" w:themeColor="text1"/>
          <w:sz w:val="20"/>
          <w:szCs w:val="20"/>
        </w:rPr>
        <w:t>in</w:t>
      </w:r>
      <w:r w:rsidR="00A53D35" w:rsidRPr="00A53D35">
        <w:rPr>
          <w:rFonts w:ascii="Arial" w:hAnsi="Arial" w:cs="Arial"/>
          <w:color w:val="000000" w:themeColor="text1"/>
          <w:sz w:val="20"/>
          <w:szCs w:val="20"/>
        </w:rPr>
        <w:t xml:space="preserve"> identify</w:t>
      </w:r>
      <w:r>
        <w:rPr>
          <w:rFonts w:ascii="Arial" w:hAnsi="Arial" w:cs="Arial"/>
          <w:color w:val="000000" w:themeColor="text1"/>
          <w:sz w:val="20"/>
          <w:szCs w:val="20"/>
        </w:rPr>
        <w:t>ing</w:t>
      </w:r>
      <w:r w:rsidR="00A53D35" w:rsidRPr="00A53D35">
        <w:rPr>
          <w:rFonts w:ascii="Arial" w:hAnsi="Arial" w:cs="Arial"/>
          <w:color w:val="000000" w:themeColor="text1"/>
          <w:sz w:val="20"/>
          <w:szCs w:val="20"/>
        </w:rPr>
        <w:t xml:space="preserve"> the relevant EnBs for the established EnPIs</w:t>
      </w:r>
      <w:r>
        <w:rPr>
          <w:rFonts w:ascii="Arial" w:hAnsi="Arial" w:cs="Arial"/>
          <w:color w:val="000000" w:themeColor="text1"/>
          <w:sz w:val="20"/>
          <w:szCs w:val="20"/>
        </w:rPr>
        <w:t>:</w:t>
      </w:r>
    </w:p>
    <w:tbl>
      <w:tblPr>
        <w:tblStyle w:val="TableGrid"/>
        <w:tblW w:w="0" w:type="auto"/>
        <w:tblInd w:w="-815" w:type="dxa"/>
        <w:tblLayout w:type="fixed"/>
        <w:tblLook w:val="04A0" w:firstRow="1" w:lastRow="0" w:firstColumn="1" w:lastColumn="0" w:noHBand="0" w:noVBand="1"/>
      </w:tblPr>
      <w:tblGrid>
        <w:gridCol w:w="509"/>
        <w:gridCol w:w="4531"/>
        <w:gridCol w:w="5670"/>
      </w:tblGrid>
      <w:tr w:rsidR="00A53D35" w:rsidRPr="008F2EF4" w14:paraId="07545C6E" w14:textId="77777777" w:rsidTr="00181368">
        <w:trPr>
          <w:trHeight w:val="215"/>
        </w:trPr>
        <w:tc>
          <w:tcPr>
            <w:tcW w:w="509" w:type="dxa"/>
            <w:vAlign w:val="center"/>
          </w:tcPr>
          <w:p w14:paraId="2EC89EDB" w14:textId="51E53018" w:rsidR="00A53D35" w:rsidRPr="008F2EF4" w:rsidRDefault="00CE3ECA" w:rsidP="000F04AD">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4531" w:type="dxa"/>
            <w:vAlign w:val="center"/>
          </w:tcPr>
          <w:p w14:paraId="618308DB" w14:textId="159B1E9B" w:rsidR="00A53D35" w:rsidRPr="008F2EF4" w:rsidRDefault="00A53D35" w:rsidP="000F04AD">
            <w:pPr>
              <w:keepNext/>
              <w:spacing w:after="240" w:line="240" w:lineRule="auto"/>
              <w:ind w:right="-113"/>
              <w:rPr>
                <w:rFonts w:ascii="Arial" w:hAnsi="Arial" w:cs="Arial"/>
                <w:color w:val="000000" w:themeColor="text1"/>
                <w:sz w:val="20"/>
                <w:szCs w:val="20"/>
              </w:rPr>
            </w:pPr>
            <w:r w:rsidRPr="00A53D35">
              <w:rPr>
                <w:rFonts w:ascii="Arial" w:hAnsi="Arial" w:cs="Arial"/>
                <w:color w:val="000000" w:themeColor="text1"/>
                <w:sz w:val="20"/>
                <w:szCs w:val="20"/>
              </w:rPr>
              <w:t xml:space="preserve">How will each EnPI be used for evaluating energy performance? Is there a logical </w:t>
            </w:r>
            <w:proofErr w:type="spellStart"/>
            <w:r w:rsidRPr="00A53D35">
              <w:rPr>
                <w:rFonts w:ascii="Arial" w:hAnsi="Arial" w:cs="Arial"/>
                <w:color w:val="000000" w:themeColor="text1"/>
                <w:sz w:val="20"/>
                <w:szCs w:val="20"/>
              </w:rPr>
              <w:t>EnB</w:t>
            </w:r>
            <w:proofErr w:type="spellEnd"/>
            <w:r w:rsidRPr="00A53D35">
              <w:rPr>
                <w:rFonts w:ascii="Arial" w:hAnsi="Arial" w:cs="Arial"/>
                <w:color w:val="000000" w:themeColor="text1"/>
                <w:sz w:val="20"/>
                <w:szCs w:val="20"/>
              </w:rPr>
              <w:t xml:space="preserve"> for each?</w:t>
            </w:r>
          </w:p>
        </w:tc>
        <w:sdt>
          <w:sdtPr>
            <w:rPr>
              <w:rFonts w:ascii="Arial" w:hAnsi="Arial" w:cs="Arial"/>
              <w:color w:val="5B9BD5" w:themeColor="accent5"/>
              <w:sz w:val="20"/>
              <w:szCs w:val="20"/>
            </w:rPr>
            <w:id w:val="78802669"/>
            <w:placeholder>
              <w:docPart w:val="67E80155EDCBB542A5D48170B27D9E9D"/>
            </w:placeholder>
          </w:sdtPr>
          <w:sdtEndPr/>
          <w:sdtContent>
            <w:tc>
              <w:tcPr>
                <w:tcW w:w="5670" w:type="dxa"/>
                <w:vAlign w:val="center"/>
              </w:tcPr>
              <w:p w14:paraId="7AF79677" w14:textId="46B5409D" w:rsidR="00A53D35" w:rsidRPr="007873D4" w:rsidRDefault="00CE3ECA" w:rsidP="00181368">
                <w:pPr>
                  <w:keepNext/>
                  <w:spacing w:before="50" w:after="50" w:line="240" w:lineRule="auto"/>
                  <w:rPr>
                    <w:rFonts w:ascii="Arial" w:hAnsi="Arial" w:cs="Arial"/>
                    <w:color w:val="5B9BD5" w:themeColor="accent5"/>
                    <w:sz w:val="20"/>
                    <w:szCs w:val="20"/>
                  </w:rPr>
                </w:pPr>
                <w:r w:rsidRPr="007873D4">
                  <w:rPr>
                    <w:rFonts w:ascii="Arial" w:hAnsi="Arial" w:cs="Arial"/>
                    <w:color w:val="5B9BD5" w:themeColor="accent5"/>
                    <w:sz w:val="20"/>
                    <w:szCs w:val="20"/>
                  </w:rPr>
                  <w:t>Each EnPI has a logical baseline against which successive years will be compared to calculate and evaluate energy performance gains.</w:t>
                </w:r>
              </w:p>
            </w:tc>
          </w:sdtContent>
        </w:sdt>
      </w:tr>
      <w:tr w:rsidR="00A53D35" w:rsidRPr="008F2EF4" w14:paraId="35CF59E1" w14:textId="77777777" w:rsidTr="00181368">
        <w:trPr>
          <w:trHeight w:val="215"/>
        </w:trPr>
        <w:tc>
          <w:tcPr>
            <w:tcW w:w="509" w:type="dxa"/>
            <w:vAlign w:val="center"/>
          </w:tcPr>
          <w:p w14:paraId="4A6A8B8D" w14:textId="23687236" w:rsidR="00A53D35" w:rsidRPr="008F2EF4" w:rsidRDefault="00CE3ECA" w:rsidP="000F04AD">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4531" w:type="dxa"/>
            <w:vAlign w:val="center"/>
          </w:tcPr>
          <w:p w14:paraId="747884C6" w14:textId="02998CD2" w:rsidR="00A53D35" w:rsidRPr="000F04AD" w:rsidRDefault="000F04AD" w:rsidP="000F04AD">
            <w:pPr>
              <w:keepNext/>
              <w:spacing w:after="240" w:line="240" w:lineRule="auto"/>
              <w:ind w:right="-107"/>
              <w:rPr>
                <w:rFonts w:ascii="Arial" w:hAnsi="Arial" w:cs="Arial"/>
                <w:color w:val="000000" w:themeColor="text1"/>
                <w:sz w:val="20"/>
                <w:szCs w:val="20"/>
              </w:rPr>
            </w:pPr>
            <w:r w:rsidRPr="00A53D35">
              <w:rPr>
                <w:rFonts w:ascii="Arial" w:hAnsi="Arial" w:cs="Arial"/>
                <w:color w:val="000000" w:themeColor="text1"/>
                <w:sz w:val="20"/>
                <w:szCs w:val="20"/>
              </w:rPr>
              <w:t>What are the historical changes to facilities, equipment, systems, processes, or organization that would change how energy performance is evaluated?</w:t>
            </w:r>
          </w:p>
        </w:tc>
        <w:sdt>
          <w:sdtPr>
            <w:rPr>
              <w:rFonts w:ascii="Arial" w:hAnsi="Arial" w:cs="Arial"/>
              <w:color w:val="5B9BD5" w:themeColor="accent5"/>
              <w:sz w:val="20"/>
              <w:szCs w:val="20"/>
            </w:rPr>
            <w:id w:val="-927039244"/>
            <w:placeholder>
              <w:docPart w:val="3CC6D24E03ABBB448A7F7489D3E2DC5E"/>
            </w:placeholder>
          </w:sdtPr>
          <w:sdtEndPr/>
          <w:sdtContent>
            <w:tc>
              <w:tcPr>
                <w:tcW w:w="5670" w:type="dxa"/>
                <w:vAlign w:val="center"/>
              </w:tcPr>
              <w:p w14:paraId="4E8A96FD" w14:textId="43162699" w:rsidR="00A53D35" w:rsidRPr="007873D4" w:rsidRDefault="00CE3ECA" w:rsidP="00181368">
                <w:pPr>
                  <w:keepNext/>
                  <w:spacing w:before="50" w:after="50" w:line="240" w:lineRule="auto"/>
                  <w:rPr>
                    <w:rFonts w:ascii="Arial" w:hAnsi="Arial" w:cs="Arial"/>
                    <w:color w:val="5B9BD5" w:themeColor="accent5"/>
                    <w:sz w:val="20"/>
                    <w:szCs w:val="20"/>
                  </w:rPr>
                </w:pPr>
                <w:r w:rsidRPr="007873D4">
                  <w:rPr>
                    <w:rFonts w:ascii="Arial" w:hAnsi="Arial" w:cs="Arial"/>
                    <w:color w:val="5B9BD5" w:themeColor="accent5"/>
                    <w:sz w:val="20"/>
                    <w:szCs w:val="20"/>
                  </w:rPr>
                  <w:t>No major changes have been performed during the extent of the collected data. A single outlier being Dec 2019 due to shutdown of plant.</w:t>
                </w:r>
              </w:p>
            </w:tc>
          </w:sdtContent>
        </w:sdt>
      </w:tr>
      <w:tr w:rsidR="000F04AD" w:rsidRPr="008F2EF4" w14:paraId="7BC69A6E" w14:textId="77777777" w:rsidTr="00181368">
        <w:trPr>
          <w:trHeight w:val="215"/>
        </w:trPr>
        <w:tc>
          <w:tcPr>
            <w:tcW w:w="509" w:type="dxa"/>
            <w:vAlign w:val="center"/>
          </w:tcPr>
          <w:p w14:paraId="581C1039" w14:textId="004C6333" w:rsidR="000F04AD" w:rsidRPr="008F2EF4" w:rsidRDefault="00CE3ECA" w:rsidP="000F04AD">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4531" w:type="dxa"/>
            <w:vAlign w:val="center"/>
          </w:tcPr>
          <w:p w14:paraId="47A74ABA" w14:textId="43877F26" w:rsidR="000F04AD" w:rsidRPr="000F04AD" w:rsidRDefault="000F04AD" w:rsidP="000F04AD">
            <w:pPr>
              <w:keepNext/>
              <w:spacing w:after="240" w:line="240" w:lineRule="auto"/>
              <w:ind w:right="-107"/>
              <w:rPr>
                <w:rFonts w:ascii="Arial" w:hAnsi="Arial" w:cs="Arial"/>
                <w:color w:val="000000" w:themeColor="text1"/>
                <w:sz w:val="20"/>
                <w:szCs w:val="20"/>
              </w:rPr>
            </w:pPr>
            <w:r w:rsidRPr="00A53D35">
              <w:rPr>
                <w:rFonts w:ascii="Arial" w:hAnsi="Arial" w:cs="Arial"/>
                <w:color w:val="000000" w:themeColor="text1"/>
                <w:sz w:val="20"/>
                <w:szCs w:val="20"/>
              </w:rPr>
              <w:t xml:space="preserve">What stakeholder interests should be considered when establishing </w:t>
            </w:r>
            <w:proofErr w:type="spellStart"/>
            <w:r w:rsidRPr="00A53D35">
              <w:rPr>
                <w:rFonts w:ascii="Arial" w:hAnsi="Arial" w:cs="Arial"/>
                <w:color w:val="000000" w:themeColor="text1"/>
                <w:sz w:val="20"/>
                <w:szCs w:val="20"/>
              </w:rPr>
              <w:t>EnB</w:t>
            </w:r>
            <w:proofErr w:type="spellEnd"/>
            <w:r w:rsidRPr="00A53D35">
              <w:rPr>
                <w:rFonts w:ascii="Arial" w:hAnsi="Arial" w:cs="Arial"/>
                <w:color w:val="000000" w:themeColor="text1"/>
                <w:sz w:val="20"/>
                <w:szCs w:val="20"/>
              </w:rPr>
              <w:t xml:space="preserve"> for the EnPI?</w:t>
            </w:r>
          </w:p>
        </w:tc>
        <w:sdt>
          <w:sdtPr>
            <w:rPr>
              <w:rFonts w:ascii="Arial" w:hAnsi="Arial" w:cs="Arial"/>
              <w:color w:val="5B9BD5" w:themeColor="accent5"/>
              <w:sz w:val="20"/>
              <w:szCs w:val="20"/>
            </w:rPr>
            <w:id w:val="212014867"/>
            <w:placeholder>
              <w:docPart w:val="0E58F375B6E5D44D9FD9915C25542867"/>
            </w:placeholder>
          </w:sdtPr>
          <w:sdtEndPr/>
          <w:sdtContent>
            <w:tc>
              <w:tcPr>
                <w:tcW w:w="5670" w:type="dxa"/>
                <w:vAlign w:val="center"/>
              </w:tcPr>
              <w:p w14:paraId="77EA8A3F" w14:textId="4F90C722" w:rsidR="000F04AD" w:rsidRPr="007873D4" w:rsidRDefault="00CE3ECA" w:rsidP="00181368">
                <w:pPr>
                  <w:keepNext/>
                  <w:spacing w:before="50" w:after="50" w:line="240" w:lineRule="auto"/>
                  <w:rPr>
                    <w:rFonts w:ascii="Arial" w:hAnsi="Arial" w:cs="Arial"/>
                    <w:color w:val="5B9BD5" w:themeColor="accent5"/>
                    <w:sz w:val="20"/>
                    <w:szCs w:val="20"/>
                  </w:rPr>
                </w:pPr>
                <w:r w:rsidRPr="007873D4">
                  <w:rPr>
                    <w:rFonts w:ascii="Arial" w:hAnsi="Arial" w:cs="Arial"/>
                    <w:color w:val="5B9BD5" w:themeColor="accent5"/>
                    <w:sz w:val="20"/>
                    <w:szCs w:val="20"/>
                  </w:rPr>
                  <w:t xml:space="preserve">Municipal citizens are heavily considered in the </w:t>
                </w:r>
                <w:proofErr w:type="spellStart"/>
                <w:r w:rsidRPr="007873D4">
                  <w:rPr>
                    <w:rFonts w:ascii="Arial" w:hAnsi="Arial" w:cs="Arial"/>
                    <w:color w:val="5B9BD5" w:themeColor="accent5"/>
                    <w:sz w:val="20"/>
                    <w:szCs w:val="20"/>
                  </w:rPr>
                  <w:t>EnB</w:t>
                </w:r>
                <w:proofErr w:type="spellEnd"/>
                <w:r w:rsidRPr="007873D4">
                  <w:rPr>
                    <w:rFonts w:ascii="Arial" w:hAnsi="Arial" w:cs="Arial"/>
                    <w:color w:val="5B9BD5" w:themeColor="accent5"/>
                    <w:sz w:val="20"/>
                    <w:szCs w:val="20"/>
                  </w:rPr>
                  <w:t xml:space="preserve"> since flow is an important variable for both electricity and biodigester gas.</w:t>
                </w:r>
              </w:p>
            </w:tc>
          </w:sdtContent>
        </w:sdt>
      </w:tr>
      <w:tr w:rsidR="000F04AD" w:rsidRPr="008F2EF4" w14:paraId="00D78CE1" w14:textId="77777777" w:rsidTr="00181368">
        <w:trPr>
          <w:trHeight w:val="215"/>
        </w:trPr>
        <w:tc>
          <w:tcPr>
            <w:tcW w:w="509" w:type="dxa"/>
            <w:vAlign w:val="center"/>
          </w:tcPr>
          <w:p w14:paraId="7D483960" w14:textId="6F4A9CC1" w:rsidR="000F04AD" w:rsidRPr="008F2EF4" w:rsidRDefault="00CE3ECA" w:rsidP="000F04AD">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4531" w:type="dxa"/>
            <w:vAlign w:val="center"/>
          </w:tcPr>
          <w:p w14:paraId="56CE0498" w14:textId="17E9CB07" w:rsidR="000F04AD" w:rsidRPr="00A53D35" w:rsidRDefault="000F04AD" w:rsidP="000F04AD">
            <w:pPr>
              <w:keepNext/>
              <w:spacing w:after="240" w:line="240" w:lineRule="auto"/>
              <w:ind w:right="-107"/>
              <w:rPr>
                <w:rFonts w:ascii="Arial" w:hAnsi="Arial" w:cs="Arial"/>
                <w:color w:val="000000" w:themeColor="text1"/>
                <w:sz w:val="20"/>
                <w:szCs w:val="20"/>
              </w:rPr>
            </w:pPr>
            <w:r w:rsidRPr="00A53D35">
              <w:rPr>
                <w:rFonts w:ascii="Arial" w:hAnsi="Arial" w:cs="Arial"/>
                <w:color w:val="000000" w:themeColor="text1"/>
                <w:sz w:val="20"/>
                <w:szCs w:val="20"/>
              </w:rPr>
              <w:t xml:space="preserve">Are there strategic initiatives that would be measured or influenced by one or more of the established EnPIs? Is there an </w:t>
            </w:r>
            <w:proofErr w:type="spellStart"/>
            <w:r w:rsidRPr="00A53D35">
              <w:rPr>
                <w:rFonts w:ascii="Arial" w:hAnsi="Arial" w:cs="Arial"/>
                <w:color w:val="000000" w:themeColor="text1"/>
                <w:sz w:val="20"/>
                <w:szCs w:val="20"/>
              </w:rPr>
              <w:t>EnB</w:t>
            </w:r>
            <w:proofErr w:type="spellEnd"/>
            <w:r w:rsidRPr="00A53D35">
              <w:rPr>
                <w:rFonts w:ascii="Arial" w:hAnsi="Arial" w:cs="Arial"/>
                <w:color w:val="000000" w:themeColor="text1"/>
                <w:sz w:val="20"/>
                <w:szCs w:val="20"/>
              </w:rPr>
              <w:t xml:space="preserve"> associated with these strategic initiatives?</w:t>
            </w:r>
          </w:p>
        </w:tc>
        <w:sdt>
          <w:sdtPr>
            <w:rPr>
              <w:rFonts w:ascii="Arial" w:hAnsi="Arial" w:cs="Arial"/>
              <w:color w:val="5B9BD5" w:themeColor="accent5"/>
              <w:sz w:val="20"/>
              <w:szCs w:val="20"/>
            </w:rPr>
            <w:id w:val="2009395735"/>
            <w:placeholder>
              <w:docPart w:val="1A2E6F34E6CF7E41A86187924C4F96BD"/>
            </w:placeholder>
          </w:sdtPr>
          <w:sdtEndPr/>
          <w:sdtContent>
            <w:tc>
              <w:tcPr>
                <w:tcW w:w="5670" w:type="dxa"/>
                <w:vAlign w:val="center"/>
              </w:tcPr>
              <w:p w14:paraId="38932AA3" w14:textId="16902720" w:rsidR="000F04AD" w:rsidRPr="007873D4" w:rsidRDefault="002826EA" w:rsidP="00181368">
                <w:pPr>
                  <w:keepNext/>
                  <w:spacing w:before="50" w:after="50" w:line="240" w:lineRule="auto"/>
                  <w:rPr>
                    <w:rFonts w:ascii="Arial" w:hAnsi="Arial" w:cs="Arial"/>
                    <w:color w:val="5B9BD5" w:themeColor="accent5"/>
                    <w:sz w:val="20"/>
                    <w:szCs w:val="20"/>
                  </w:rPr>
                </w:pPr>
                <w:r w:rsidRPr="007873D4">
                  <w:rPr>
                    <w:rFonts w:ascii="Arial" w:hAnsi="Arial" w:cs="Arial"/>
                    <w:color w:val="5B9BD5" w:themeColor="accent5"/>
                    <w:sz w:val="20"/>
                    <w:szCs w:val="20"/>
                  </w:rPr>
                  <w:t>Yes, the municipal’s drive to reduce carbon footprint by 20% by 2050 plays a major role in EnPI evaluation and this is how our carbon footprint will be measured – using common GHG conversions for Elec, Nat Gas, and Bio Gas.</w:t>
                </w:r>
              </w:p>
            </w:tc>
          </w:sdtContent>
        </w:sdt>
      </w:tr>
      <w:tr w:rsidR="000F04AD" w:rsidRPr="008F2EF4" w14:paraId="314F70F1" w14:textId="77777777" w:rsidTr="00181368">
        <w:trPr>
          <w:trHeight w:val="215"/>
        </w:trPr>
        <w:tc>
          <w:tcPr>
            <w:tcW w:w="509" w:type="dxa"/>
            <w:vAlign w:val="center"/>
          </w:tcPr>
          <w:p w14:paraId="20E783E0" w14:textId="6D9CA93F" w:rsidR="000F04AD" w:rsidRPr="008F2EF4" w:rsidRDefault="002528A8" w:rsidP="000F04AD">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4531" w:type="dxa"/>
            <w:vAlign w:val="center"/>
          </w:tcPr>
          <w:p w14:paraId="6CBAE43E" w14:textId="6EA0C170" w:rsidR="000F04AD" w:rsidRPr="00A53D35" w:rsidRDefault="000F04AD" w:rsidP="000F04AD">
            <w:pPr>
              <w:keepNext/>
              <w:spacing w:after="240" w:line="240" w:lineRule="auto"/>
              <w:ind w:right="-107"/>
              <w:rPr>
                <w:rFonts w:ascii="Arial" w:hAnsi="Arial" w:cs="Arial"/>
                <w:color w:val="000000" w:themeColor="text1"/>
                <w:sz w:val="20"/>
                <w:szCs w:val="20"/>
              </w:rPr>
            </w:pPr>
            <w:r w:rsidRPr="00A53D35">
              <w:rPr>
                <w:rFonts w:ascii="Arial" w:hAnsi="Arial" w:cs="Arial"/>
                <w:color w:val="000000" w:themeColor="text1"/>
                <w:sz w:val="20"/>
                <w:szCs w:val="20"/>
              </w:rPr>
              <w:t>What are the historical periods that have reliable, consistent data for the established EnPIs?</w:t>
            </w:r>
          </w:p>
        </w:tc>
        <w:sdt>
          <w:sdtPr>
            <w:rPr>
              <w:rFonts w:ascii="Arial" w:hAnsi="Arial" w:cs="Arial"/>
              <w:color w:val="5B9BD5" w:themeColor="accent5"/>
              <w:sz w:val="20"/>
              <w:szCs w:val="20"/>
            </w:rPr>
            <w:id w:val="-1619605151"/>
            <w:placeholder>
              <w:docPart w:val="C0509DC2E3F7954AADAED48E59BE49B1"/>
            </w:placeholder>
          </w:sdtPr>
          <w:sdtEndPr/>
          <w:sdtContent>
            <w:tc>
              <w:tcPr>
                <w:tcW w:w="5670" w:type="dxa"/>
                <w:vAlign w:val="center"/>
              </w:tcPr>
              <w:p w14:paraId="58D2FD62" w14:textId="7A766E71" w:rsidR="000F04AD" w:rsidRPr="007873D4" w:rsidRDefault="002528A8" w:rsidP="00181368">
                <w:pPr>
                  <w:keepNext/>
                  <w:spacing w:before="50" w:after="50" w:line="240" w:lineRule="auto"/>
                  <w:rPr>
                    <w:rFonts w:ascii="Arial" w:hAnsi="Arial" w:cs="Arial"/>
                    <w:color w:val="5B9BD5" w:themeColor="accent5"/>
                    <w:sz w:val="20"/>
                    <w:szCs w:val="20"/>
                  </w:rPr>
                </w:pPr>
                <w:r w:rsidRPr="007873D4">
                  <w:rPr>
                    <w:rFonts w:ascii="Arial" w:hAnsi="Arial" w:cs="Arial"/>
                    <w:color w:val="5B9BD5" w:themeColor="accent5"/>
                    <w:sz w:val="20"/>
                    <w:szCs w:val="20"/>
                  </w:rPr>
                  <w:t>Oct 2018 – May 2020 (Dec 2019 being outlier due to shutdown)</w:t>
                </w:r>
              </w:p>
            </w:tc>
          </w:sdtContent>
        </w:sdt>
      </w:tr>
    </w:tbl>
    <w:p w14:paraId="53878B96" w14:textId="77777777" w:rsidR="00285181" w:rsidRPr="00285181" w:rsidRDefault="00285181" w:rsidP="00285181">
      <w:pPr>
        <w:spacing w:after="240"/>
        <w:ind w:right="-576"/>
        <w:rPr>
          <w:rFonts w:ascii="Arial" w:hAnsi="Arial" w:cs="Arial"/>
          <w:color w:val="000000" w:themeColor="text1"/>
          <w:sz w:val="20"/>
          <w:szCs w:val="20"/>
          <w:u w:val="single"/>
        </w:rPr>
      </w:pPr>
    </w:p>
    <w:p w14:paraId="79E9AA0D" w14:textId="77777777" w:rsidR="000F04AD" w:rsidRPr="000F04AD" w:rsidRDefault="000F04AD" w:rsidP="000F04AD">
      <w:pPr>
        <w:pStyle w:val="ListParagraph"/>
        <w:numPr>
          <w:ilvl w:val="0"/>
          <w:numId w:val="16"/>
        </w:numPr>
        <w:spacing w:after="240"/>
        <w:ind w:right="-576"/>
        <w:rPr>
          <w:rFonts w:ascii="Arial" w:hAnsi="Arial" w:cs="Arial"/>
          <w:color w:val="000000" w:themeColor="text1"/>
          <w:sz w:val="20"/>
          <w:szCs w:val="20"/>
          <w:u w:val="single"/>
        </w:rPr>
      </w:pPr>
      <w:r w:rsidRPr="000F04AD">
        <w:rPr>
          <w:rFonts w:ascii="Arial" w:hAnsi="Arial" w:cs="Arial"/>
          <w:color w:val="000000" w:themeColor="text1"/>
          <w:sz w:val="20"/>
          <w:szCs w:val="20"/>
          <w:u w:val="single"/>
        </w:rPr>
        <w:t>Communicate proposed EnPIs and EnBs to top management so they can ensure the EnPIs and EnBs are appropriate for the organization.</w:t>
      </w:r>
    </w:p>
    <w:p w14:paraId="1779280A" w14:textId="73CDCB7F" w:rsidR="000F04AD" w:rsidRDefault="000F04AD" w:rsidP="000F04AD">
      <w:pPr>
        <w:pStyle w:val="ListParagraph"/>
        <w:spacing w:after="240"/>
        <w:ind w:left="-446" w:right="-576"/>
        <w:rPr>
          <w:rFonts w:ascii="Arial" w:hAnsi="Arial" w:cs="Arial"/>
          <w:color w:val="000000" w:themeColor="text1"/>
          <w:sz w:val="20"/>
          <w:szCs w:val="20"/>
          <w:u w:val="single"/>
        </w:rPr>
      </w:pPr>
    </w:p>
    <w:p w14:paraId="0626D487" w14:textId="41A8E687" w:rsidR="003443BC" w:rsidRDefault="002528A8" w:rsidP="003443BC">
      <w:pPr>
        <w:spacing w:line="240" w:lineRule="auto"/>
        <w:ind w:left="-810"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r w:rsidR="003443BC">
        <w:rPr>
          <w:rFonts w:ascii="Arial" w:hAnsi="Arial" w:cs="Arial"/>
          <w:color w:val="000000" w:themeColor="text1"/>
          <w:sz w:val="20"/>
        </w:rPr>
        <w:t xml:space="preserve"> </w:t>
      </w:r>
      <w:r w:rsidR="003443BC" w:rsidRPr="00BC3E11">
        <w:rPr>
          <w:rFonts w:ascii="Arial" w:hAnsi="Arial" w:cs="Arial"/>
          <w:color w:val="000000" w:themeColor="text1"/>
          <w:sz w:val="20"/>
        </w:rPr>
        <w:t xml:space="preserve">Identified EnPIs </w:t>
      </w:r>
      <w:r w:rsidR="003443BC">
        <w:rPr>
          <w:rFonts w:ascii="Arial" w:hAnsi="Arial" w:cs="Arial"/>
          <w:color w:val="000000" w:themeColor="text1"/>
          <w:sz w:val="20"/>
        </w:rPr>
        <w:t xml:space="preserve">and EnBs </w:t>
      </w:r>
      <w:r w:rsidR="003443BC" w:rsidRPr="00BC3E11">
        <w:rPr>
          <w:rFonts w:ascii="Arial" w:hAnsi="Arial" w:cs="Arial"/>
          <w:color w:val="000000" w:themeColor="text1"/>
          <w:sz w:val="20"/>
        </w:rPr>
        <w:t>have been approved by top management</w:t>
      </w:r>
      <w:r w:rsidR="003443BC">
        <w:rPr>
          <w:rFonts w:ascii="Arial" w:hAnsi="Arial" w:cs="Arial"/>
          <w:color w:val="000000" w:themeColor="text1"/>
          <w:sz w:val="20"/>
        </w:rPr>
        <w:t>.</w:t>
      </w:r>
    </w:p>
    <w:tbl>
      <w:tblPr>
        <w:tblStyle w:val="TableGrid"/>
        <w:tblW w:w="0" w:type="auto"/>
        <w:tblInd w:w="-275" w:type="dxa"/>
        <w:tblLayout w:type="fixed"/>
        <w:tblLook w:val="04A0" w:firstRow="1" w:lastRow="0" w:firstColumn="1" w:lastColumn="0" w:noHBand="0" w:noVBand="1"/>
      </w:tblPr>
      <w:tblGrid>
        <w:gridCol w:w="2070"/>
        <w:gridCol w:w="7591"/>
      </w:tblGrid>
      <w:tr w:rsidR="005F372E" w:rsidRPr="006A2C9F" w14:paraId="7705967B" w14:textId="77777777" w:rsidTr="00F234AA">
        <w:trPr>
          <w:trHeight w:val="242"/>
        </w:trPr>
        <w:tc>
          <w:tcPr>
            <w:tcW w:w="2070" w:type="dxa"/>
          </w:tcPr>
          <w:p w14:paraId="04C4C5FC" w14:textId="15820161" w:rsidR="005F372E" w:rsidRPr="006A2C9F" w:rsidRDefault="005F372E" w:rsidP="0044563F">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 xml:space="preserve">Who </w:t>
            </w:r>
            <w:r>
              <w:rPr>
                <w:rFonts w:ascii="Arial" w:hAnsi="Arial" w:cs="Arial"/>
                <w:color w:val="000000" w:themeColor="text1"/>
                <w:sz w:val="20"/>
              </w:rPr>
              <w:t>approved</w:t>
            </w:r>
            <w:r w:rsidRPr="006A2C9F">
              <w:rPr>
                <w:rFonts w:ascii="Arial" w:hAnsi="Arial" w:cs="Arial"/>
                <w:color w:val="000000" w:themeColor="text1"/>
                <w:sz w:val="20"/>
              </w:rPr>
              <w:t>?</w:t>
            </w:r>
          </w:p>
        </w:tc>
        <w:sdt>
          <w:sdtPr>
            <w:rPr>
              <w:rFonts w:ascii="Arial" w:hAnsi="Arial" w:cs="Arial"/>
              <w:color w:val="5B9BD5" w:themeColor="accent5"/>
              <w:sz w:val="20"/>
            </w:rPr>
            <w:id w:val="257108443"/>
            <w:placeholder>
              <w:docPart w:val="2E922BCF60559944A5C02345D179BFE6"/>
            </w:placeholder>
          </w:sdtPr>
          <w:sdtEndPr/>
          <w:sdtContent>
            <w:tc>
              <w:tcPr>
                <w:tcW w:w="7591" w:type="dxa"/>
              </w:tcPr>
              <w:p w14:paraId="0BEBFAEA" w14:textId="1BC40CDE" w:rsidR="005F372E" w:rsidRPr="007873D4" w:rsidRDefault="002528A8" w:rsidP="00F234AA">
                <w:pPr>
                  <w:spacing w:before="50" w:after="50" w:line="240" w:lineRule="auto"/>
                  <w:ind w:right="99"/>
                  <w:rPr>
                    <w:rFonts w:ascii="Arial" w:hAnsi="Arial" w:cs="Arial"/>
                    <w:color w:val="5B9BD5" w:themeColor="accent5"/>
                    <w:sz w:val="20"/>
                  </w:rPr>
                </w:pPr>
                <w:r w:rsidRPr="007873D4">
                  <w:rPr>
                    <w:rFonts w:ascii="Arial" w:hAnsi="Arial" w:cs="Arial"/>
                    <w:color w:val="5B9BD5" w:themeColor="accent5"/>
                    <w:sz w:val="20"/>
                  </w:rPr>
                  <w:t>John Doe</w:t>
                </w:r>
              </w:p>
            </w:tc>
          </w:sdtContent>
        </w:sdt>
      </w:tr>
      <w:tr w:rsidR="005F372E" w:rsidRPr="006A2C9F" w14:paraId="157CE1B7" w14:textId="77777777" w:rsidTr="00F234AA">
        <w:trPr>
          <w:trHeight w:val="179"/>
        </w:trPr>
        <w:tc>
          <w:tcPr>
            <w:tcW w:w="2070" w:type="dxa"/>
            <w:vAlign w:val="center"/>
          </w:tcPr>
          <w:p w14:paraId="1BD54063" w14:textId="216674B3" w:rsidR="005F372E" w:rsidRPr="006A2C9F" w:rsidRDefault="005F372E" w:rsidP="0044563F">
            <w:pPr>
              <w:spacing w:before="50" w:after="50" w:line="240" w:lineRule="auto"/>
              <w:ind w:right="-720"/>
              <w:rPr>
                <w:rFonts w:ascii="Arial" w:hAnsi="Arial" w:cs="Arial"/>
                <w:color w:val="000000" w:themeColor="text1"/>
                <w:sz w:val="20"/>
              </w:rPr>
            </w:pPr>
            <w:r>
              <w:rPr>
                <w:rFonts w:ascii="Arial" w:hAnsi="Arial" w:cs="Arial"/>
                <w:color w:val="000000" w:themeColor="text1"/>
                <w:sz w:val="20"/>
              </w:rPr>
              <w:t>When approved?</w:t>
            </w:r>
          </w:p>
        </w:tc>
        <w:sdt>
          <w:sdtPr>
            <w:rPr>
              <w:rFonts w:ascii="Arial" w:hAnsi="Arial" w:cs="Arial"/>
              <w:color w:val="5B9BD5" w:themeColor="accent5"/>
              <w:sz w:val="20"/>
            </w:rPr>
            <w:id w:val="-104892708"/>
            <w:placeholder>
              <w:docPart w:val="DCE6B5462459694EA3833E77CACC0EBF"/>
            </w:placeholder>
            <w:date w:fullDate="2020-08-15T00:00:00Z">
              <w:dateFormat w:val="M/d/yy"/>
              <w:lid w:val="en-US"/>
              <w:storeMappedDataAs w:val="dateTime"/>
              <w:calendar w:val="gregorian"/>
            </w:date>
          </w:sdtPr>
          <w:sdtEndPr/>
          <w:sdtContent>
            <w:tc>
              <w:tcPr>
                <w:tcW w:w="7591" w:type="dxa"/>
                <w:vAlign w:val="center"/>
              </w:tcPr>
              <w:p w14:paraId="5F13CBC3" w14:textId="42362E61" w:rsidR="005F372E" w:rsidRPr="007873D4" w:rsidRDefault="002528A8" w:rsidP="00F234AA">
                <w:pPr>
                  <w:spacing w:before="50" w:after="50" w:line="240" w:lineRule="auto"/>
                  <w:ind w:right="99"/>
                  <w:rPr>
                    <w:rFonts w:ascii="Arial" w:hAnsi="Arial" w:cs="Arial"/>
                    <w:color w:val="5B9BD5" w:themeColor="accent5"/>
                    <w:sz w:val="20"/>
                  </w:rPr>
                </w:pPr>
                <w:r w:rsidRPr="007873D4">
                  <w:rPr>
                    <w:rFonts w:ascii="Arial" w:hAnsi="Arial" w:cs="Arial"/>
                    <w:color w:val="5B9BD5" w:themeColor="accent5"/>
                    <w:sz w:val="20"/>
                  </w:rPr>
                  <w:t>8/15/20</w:t>
                </w:r>
              </w:p>
            </w:tc>
          </w:sdtContent>
        </w:sdt>
      </w:tr>
    </w:tbl>
    <w:p w14:paraId="26FF23E4" w14:textId="77777777" w:rsidR="000F04AD" w:rsidRDefault="000F04AD" w:rsidP="000F04AD">
      <w:pPr>
        <w:pStyle w:val="ListParagraph"/>
        <w:spacing w:after="240"/>
        <w:ind w:left="-446" w:right="-576"/>
        <w:rPr>
          <w:rFonts w:ascii="Arial" w:hAnsi="Arial" w:cs="Arial"/>
          <w:color w:val="000000" w:themeColor="text1"/>
          <w:sz w:val="20"/>
          <w:szCs w:val="20"/>
          <w:u w:val="single"/>
        </w:rPr>
      </w:pPr>
    </w:p>
    <w:p w14:paraId="5C299AD6" w14:textId="40D71CD0" w:rsidR="0088378B" w:rsidRDefault="0088378B" w:rsidP="0088378B">
      <w:pPr>
        <w:pStyle w:val="ListParagraph"/>
        <w:numPr>
          <w:ilvl w:val="0"/>
          <w:numId w:val="16"/>
        </w:numPr>
        <w:spacing w:after="240"/>
        <w:ind w:left="-446" w:right="-576"/>
        <w:rPr>
          <w:rFonts w:ascii="Arial" w:hAnsi="Arial" w:cs="Arial"/>
          <w:color w:val="000000" w:themeColor="text1"/>
          <w:sz w:val="20"/>
          <w:szCs w:val="20"/>
          <w:u w:val="single"/>
        </w:rPr>
      </w:pPr>
      <w:r w:rsidRPr="0088378B">
        <w:rPr>
          <w:rFonts w:ascii="Arial" w:hAnsi="Arial" w:cs="Arial"/>
          <w:color w:val="000000" w:themeColor="text1"/>
          <w:sz w:val="20"/>
          <w:szCs w:val="20"/>
          <w:u w:val="single"/>
        </w:rPr>
        <w:t>Record and regularly review the method used to determine and update EnPIs and establish the conditions under which adjustments to the baseline(s) will be made.</w:t>
      </w:r>
    </w:p>
    <w:p w14:paraId="1823FF9E" w14:textId="77777777" w:rsidR="00091286" w:rsidRDefault="00091286" w:rsidP="00285181">
      <w:pPr>
        <w:pStyle w:val="ListParagraph"/>
        <w:rPr>
          <w:rFonts w:ascii="Arial" w:hAnsi="Arial" w:cs="Arial"/>
          <w:color w:val="000000" w:themeColor="text1"/>
          <w:sz w:val="20"/>
          <w:szCs w:val="20"/>
          <w:u w:val="single"/>
        </w:rPr>
      </w:pPr>
    </w:p>
    <w:p w14:paraId="3D6B99B4" w14:textId="6047BC42" w:rsidR="003443BC" w:rsidRPr="003443BC" w:rsidRDefault="002528A8" w:rsidP="003443BC">
      <w:pPr>
        <w:pStyle w:val="ListParagraph"/>
        <w:spacing w:after="120"/>
        <w:ind w:left="-274" w:right="-446"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9"/>
            <w:enabled/>
            <w:calcOnExit w:val="0"/>
            <w:checkBox>
              <w:sizeAuto/>
              <w:default w:val="1"/>
            </w:checkBox>
          </w:ffData>
        </w:fldChar>
      </w:r>
      <w:bookmarkStart w:id="3" w:name="Check9"/>
      <w:r>
        <w:rPr>
          <w:rFonts w:ascii="Arial" w:hAnsi="Arial" w:cs="Arial"/>
          <w:color w:val="000000" w:themeColor="text1"/>
          <w:sz w:val="20"/>
          <w:szCs w:val="20"/>
        </w:rPr>
        <w:instrText xml:space="preserve"> FORMCHECKBOX </w:instrText>
      </w:r>
      <w:r w:rsidR="006728AB">
        <w:rPr>
          <w:rFonts w:ascii="Arial" w:hAnsi="Arial" w:cs="Arial"/>
          <w:color w:val="000000" w:themeColor="text1"/>
          <w:sz w:val="20"/>
          <w:szCs w:val="20"/>
        </w:rPr>
      </w:r>
      <w:r w:rsidR="006728A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3"/>
      <w:r w:rsidR="003443BC">
        <w:rPr>
          <w:rFonts w:ascii="Arial" w:hAnsi="Arial" w:cs="Arial"/>
          <w:color w:val="000000" w:themeColor="text1"/>
          <w:sz w:val="20"/>
          <w:szCs w:val="20"/>
        </w:rPr>
        <w:t xml:space="preserve"> </w:t>
      </w:r>
      <w:r w:rsidR="003443BC" w:rsidRPr="003443BC">
        <w:rPr>
          <w:rFonts w:ascii="Arial" w:hAnsi="Arial" w:cs="Arial"/>
          <w:color w:val="000000" w:themeColor="text1"/>
          <w:sz w:val="20"/>
          <w:szCs w:val="20"/>
        </w:rPr>
        <w:t>We maintain documented information on the methods we use to determine and update our organization’s EnPIs.</w:t>
      </w:r>
    </w:p>
    <w:tbl>
      <w:tblPr>
        <w:tblStyle w:val="TableGrid"/>
        <w:tblW w:w="0" w:type="auto"/>
        <w:tblInd w:w="-275" w:type="dxa"/>
        <w:tblLayout w:type="fixed"/>
        <w:tblLook w:val="04A0" w:firstRow="1" w:lastRow="0" w:firstColumn="1" w:lastColumn="0" w:noHBand="0" w:noVBand="1"/>
      </w:tblPr>
      <w:tblGrid>
        <w:gridCol w:w="4680"/>
        <w:gridCol w:w="4981"/>
      </w:tblGrid>
      <w:tr w:rsidR="005F372E" w:rsidRPr="006A2C9F" w14:paraId="78DE5F0F" w14:textId="77777777" w:rsidTr="00F234AA">
        <w:trPr>
          <w:trHeight w:val="242"/>
        </w:trPr>
        <w:tc>
          <w:tcPr>
            <w:tcW w:w="4680" w:type="dxa"/>
          </w:tcPr>
          <w:p w14:paraId="46733363" w14:textId="010B0619" w:rsidR="005F372E" w:rsidRPr="006A2C9F" w:rsidRDefault="005F372E" w:rsidP="003443BC">
            <w:pPr>
              <w:spacing w:before="50" w:after="50" w:line="240" w:lineRule="auto"/>
              <w:ind w:right="-109"/>
              <w:rPr>
                <w:rFonts w:ascii="Arial" w:hAnsi="Arial" w:cs="Arial"/>
                <w:color w:val="000000" w:themeColor="text1"/>
                <w:sz w:val="20"/>
              </w:rPr>
            </w:pPr>
            <w:r>
              <w:rPr>
                <w:rFonts w:ascii="Arial" w:hAnsi="Arial" w:cs="Arial"/>
                <w:color w:val="000000" w:themeColor="text1"/>
                <w:sz w:val="20"/>
              </w:rPr>
              <w:t>Who maintains the documented information?</w:t>
            </w:r>
          </w:p>
        </w:tc>
        <w:sdt>
          <w:sdtPr>
            <w:rPr>
              <w:rFonts w:ascii="Arial" w:hAnsi="Arial" w:cs="Arial"/>
              <w:color w:val="5B9BD5" w:themeColor="accent5"/>
              <w:sz w:val="20"/>
            </w:rPr>
            <w:id w:val="1194039958"/>
            <w:placeholder>
              <w:docPart w:val="4FFFB099370E924F8DCBFA9E79AAB243"/>
            </w:placeholder>
          </w:sdtPr>
          <w:sdtEndPr/>
          <w:sdtContent>
            <w:tc>
              <w:tcPr>
                <w:tcW w:w="4981" w:type="dxa"/>
              </w:tcPr>
              <w:p w14:paraId="4C872D36" w14:textId="7AD748E5" w:rsidR="005F372E" w:rsidRPr="007873D4" w:rsidRDefault="002528A8" w:rsidP="00F234AA">
                <w:pPr>
                  <w:spacing w:before="50" w:after="50" w:line="240" w:lineRule="auto"/>
                  <w:ind w:right="9"/>
                  <w:rPr>
                    <w:rFonts w:ascii="Arial" w:hAnsi="Arial" w:cs="Arial"/>
                    <w:color w:val="5B9BD5" w:themeColor="accent5"/>
                    <w:sz w:val="20"/>
                  </w:rPr>
                </w:pPr>
                <w:r w:rsidRPr="007873D4">
                  <w:rPr>
                    <w:rFonts w:ascii="Arial" w:hAnsi="Arial" w:cs="Arial"/>
                    <w:color w:val="5B9BD5" w:themeColor="accent5"/>
                    <w:sz w:val="20"/>
                  </w:rPr>
                  <w:t>Jim Doe</w:t>
                </w:r>
              </w:p>
            </w:tc>
          </w:sdtContent>
        </w:sdt>
      </w:tr>
      <w:tr w:rsidR="005F372E" w:rsidRPr="006A2C9F" w14:paraId="18B5DEB2" w14:textId="77777777" w:rsidTr="00F234AA">
        <w:trPr>
          <w:trHeight w:val="242"/>
        </w:trPr>
        <w:tc>
          <w:tcPr>
            <w:tcW w:w="4680" w:type="dxa"/>
          </w:tcPr>
          <w:p w14:paraId="1B4854EB" w14:textId="1F55D8AB" w:rsidR="005F372E" w:rsidRDefault="005F372E" w:rsidP="003443BC">
            <w:pPr>
              <w:spacing w:before="50" w:after="50" w:line="240" w:lineRule="auto"/>
              <w:ind w:right="-109"/>
              <w:rPr>
                <w:rFonts w:ascii="Arial" w:hAnsi="Arial" w:cs="Arial"/>
                <w:color w:val="000000" w:themeColor="text1"/>
                <w:sz w:val="20"/>
              </w:rPr>
            </w:pPr>
            <w:r>
              <w:rPr>
                <w:rFonts w:ascii="Arial" w:hAnsi="Arial" w:cs="Arial"/>
                <w:color w:val="000000" w:themeColor="text1"/>
                <w:sz w:val="20"/>
              </w:rPr>
              <w:t>Where are these records maintained (e.g. energy manual or energy planning procedure)?</w:t>
            </w:r>
          </w:p>
        </w:tc>
        <w:sdt>
          <w:sdtPr>
            <w:rPr>
              <w:rFonts w:ascii="Arial" w:hAnsi="Arial" w:cs="Arial"/>
              <w:color w:val="5B9BD5" w:themeColor="accent5"/>
              <w:sz w:val="20"/>
            </w:rPr>
            <w:id w:val="-978532507"/>
            <w:placeholder>
              <w:docPart w:val="5EA5453B2327774BA6E9156693D3169A"/>
            </w:placeholder>
          </w:sdtPr>
          <w:sdtEndPr/>
          <w:sdtContent>
            <w:tc>
              <w:tcPr>
                <w:tcW w:w="4981" w:type="dxa"/>
              </w:tcPr>
              <w:p w14:paraId="40EE801E" w14:textId="7056E406" w:rsidR="005F372E" w:rsidRPr="007873D4" w:rsidRDefault="002528A8" w:rsidP="00F234AA">
                <w:pPr>
                  <w:spacing w:before="50" w:after="50" w:line="240" w:lineRule="auto"/>
                  <w:ind w:right="9"/>
                  <w:rPr>
                    <w:rFonts w:ascii="Arial" w:hAnsi="Arial" w:cs="Arial"/>
                    <w:color w:val="5B9BD5" w:themeColor="accent5"/>
                    <w:sz w:val="20"/>
                  </w:rPr>
                </w:pPr>
                <w:r w:rsidRPr="007873D4">
                  <w:rPr>
                    <w:rFonts w:ascii="Arial" w:hAnsi="Arial" w:cs="Arial"/>
                    <w:color w:val="5B9BD5" w:themeColor="accent5"/>
                    <w:sz w:val="20"/>
                  </w:rPr>
                  <w:t>Company Google Drive Folder</w:t>
                </w:r>
              </w:p>
            </w:tc>
          </w:sdtContent>
        </w:sdt>
      </w:tr>
    </w:tbl>
    <w:p w14:paraId="5F72ED26" w14:textId="49E35AC0" w:rsidR="00285181" w:rsidRDefault="00285181" w:rsidP="00285181">
      <w:pPr>
        <w:spacing w:after="240"/>
        <w:ind w:right="-576"/>
        <w:rPr>
          <w:rFonts w:ascii="Arial" w:hAnsi="Arial" w:cs="Arial"/>
          <w:color w:val="000000" w:themeColor="text1"/>
          <w:sz w:val="20"/>
          <w:szCs w:val="20"/>
          <w:u w:val="single"/>
        </w:rPr>
      </w:pPr>
    </w:p>
    <w:tbl>
      <w:tblPr>
        <w:tblStyle w:val="TableGrid"/>
        <w:tblW w:w="0" w:type="auto"/>
        <w:tblInd w:w="-815" w:type="dxa"/>
        <w:tblLayout w:type="fixed"/>
        <w:tblLook w:val="04A0" w:firstRow="1" w:lastRow="0" w:firstColumn="1" w:lastColumn="0" w:noHBand="0" w:noVBand="1"/>
      </w:tblPr>
      <w:tblGrid>
        <w:gridCol w:w="509"/>
        <w:gridCol w:w="6421"/>
        <w:gridCol w:w="3780"/>
      </w:tblGrid>
      <w:tr w:rsidR="005F372E" w14:paraId="7647A001" w14:textId="77777777" w:rsidTr="00F234AA">
        <w:trPr>
          <w:trHeight w:val="242"/>
        </w:trPr>
        <w:tc>
          <w:tcPr>
            <w:tcW w:w="509" w:type="dxa"/>
          </w:tcPr>
          <w:p w14:paraId="2A73B828" w14:textId="5E1FA1DC" w:rsidR="005F372E" w:rsidRDefault="002528A8" w:rsidP="0044563F">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4" w:name="Check5"/>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bookmarkEnd w:id="4"/>
          </w:p>
        </w:tc>
        <w:tc>
          <w:tcPr>
            <w:tcW w:w="6421" w:type="dxa"/>
          </w:tcPr>
          <w:p w14:paraId="346CAB34" w14:textId="77777777" w:rsidR="005F372E" w:rsidRPr="00091286" w:rsidRDefault="005F372E" w:rsidP="0044563F">
            <w:pPr>
              <w:spacing w:before="50" w:after="50" w:line="240" w:lineRule="auto"/>
              <w:ind w:right="-109"/>
              <w:rPr>
                <w:rFonts w:ascii="Arial" w:hAnsi="Arial" w:cs="Arial"/>
                <w:color w:val="000000" w:themeColor="text1"/>
                <w:sz w:val="20"/>
              </w:rPr>
            </w:pPr>
            <w:r>
              <w:rPr>
                <w:rFonts w:ascii="Arial" w:hAnsi="Arial" w:cs="Arial"/>
                <w:color w:val="000000" w:themeColor="text1"/>
                <w:sz w:val="20"/>
              </w:rPr>
              <w:t>We evaluate any c</w:t>
            </w:r>
            <w:r w:rsidRPr="00091286">
              <w:rPr>
                <w:rFonts w:ascii="Arial" w:hAnsi="Arial" w:cs="Arial"/>
                <w:color w:val="000000" w:themeColor="text1"/>
                <w:sz w:val="20"/>
              </w:rPr>
              <w:t>hanges in facilities, equipment, systems, processes, operating procedures, materials, relevant variables, and many other factors</w:t>
            </w:r>
            <w:r>
              <w:rPr>
                <w:rFonts w:ascii="Arial" w:hAnsi="Arial" w:cs="Arial"/>
                <w:color w:val="000000" w:themeColor="text1"/>
                <w:sz w:val="20"/>
              </w:rPr>
              <w:t>. We adjust the EnPI as necessary.</w:t>
            </w:r>
          </w:p>
        </w:tc>
        <w:sdt>
          <w:sdtPr>
            <w:rPr>
              <w:rFonts w:ascii="Arial" w:hAnsi="Arial" w:cs="Arial"/>
              <w:color w:val="5B9BD5" w:themeColor="accent5"/>
              <w:sz w:val="20"/>
            </w:rPr>
            <w:id w:val="1881362868"/>
            <w:placeholder>
              <w:docPart w:val="A88741884D894244BEBDDD53022DE583"/>
            </w:placeholder>
          </w:sdtPr>
          <w:sdtEndPr/>
          <w:sdtContent>
            <w:tc>
              <w:tcPr>
                <w:tcW w:w="3780" w:type="dxa"/>
              </w:tcPr>
              <w:p w14:paraId="47F0A71B" w14:textId="15F584D5" w:rsidR="005F372E" w:rsidRPr="00F84438" w:rsidRDefault="00F84438" w:rsidP="00F234AA">
                <w:pPr>
                  <w:spacing w:before="50" w:after="50" w:line="240" w:lineRule="auto"/>
                  <w:rPr>
                    <w:rFonts w:ascii="Arial" w:hAnsi="Arial" w:cs="Arial"/>
                    <w:color w:val="5B9BD5" w:themeColor="accent5"/>
                    <w:sz w:val="20"/>
                  </w:rPr>
                </w:pPr>
                <w:r w:rsidRPr="00F84438">
                  <w:rPr>
                    <w:rFonts w:ascii="Arial" w:hAnsi="Arial" w:cs="Arial"/>
                    <w:color w:val="5B9BD5" w:themeColor="accent5"/>
                    <w:sz w:val="20"/>
                  </w:rPr>
                  <w:t>Confirmed.</w:t>
                </w:r>
              </w:p>
            </w:tc>
          </w:sdtContent>
        </w:sdt>
      </w:tr>
    </w:tbl>
    <w:p w14:paraId="321D55DC" w14:textId="77777777" w:rsidR="005F372E" w:rsidRPr="00285181" w:rsidRDefault="005F372E" w:rsidP="00285181">
      <w:pPr>
        <w:spacing w:after="240"/>
        <w:ind w:right="-576"/>
        <w:rPr>
          <w:rFonts w:ascii="Arial" w:hAnsi="Arial" w:cs="Arial"/>
          <w:color w:val="000000" w:themeColor="text1"/>
          <w:sz w:val="20"/>
          <w:szCs w:val="20"/>
          <w:u w:val="single"/>
        </w:rPr>
      </w:pPr>
    </w:p>
    <w:p w14:paraId="6E45C5A7" w14:textId="77777777" w:rsidR="007873D4" w:rsidRDefault="007873D4">
      <w:pPr>
        <w:spacing w:after="0" w:line="240" w:lineRule="auto"/>
        <w:rPr>
          <w:rFonts w:ascii="Arial" w:hAnsi="Arial" w:cs="Arial"/>
          <w:color w:val="000000" w:themeColor="text1"/>
          <w:sz w:val="20"/>
          <w:szCs w:val="20"/>
          <w:u w:val="single"/>
        </w:rPr>
      </w:pPr>
      <w:r>
        <w:rPr>
          <w:rFonts w:ascii="Arial" w:hAnsi="Arial" w:cs="Arial"/>
          <w:color w:val="000000" w:themeColor="text1"/>
          <w:sz w:val="20"/>
          <w:szCs w:val="20"/>
          <w:u w:val="single"/>
        </w:rPr>
        <w:br w:type="page"/>
      </w:r>
    </w:p>
    <w:p w14:paraId="4325E440" w14:textId="43B7690C" w:rsidR="0088378B" w:rsidRDefault="0088378B" w:rsidP="0088378B">
      <w:pPr>
        <w:pStyle w:val="ListParagraph"/>
        <w:numPr>
          <w:ilvl w:val="0"/>
          <w:numId w:val="16"/>
        </w:numPr>
        <w:spacing w:after="240"/>
        <w:ind w:left="-446" w:right="-576"/>
        <w:rPr>
          <w:rFonts w:ascii="Arial" w:hAnsi="Arial" w:cs="Arial"/>
          <w:color w:val="000000" w:themeColor="text1"/>
          <w:sz w:val="20"/>
          <w:szCs w:val="20"/>
          <w:u w:val="single"/>
        </w:rPr>
      </w:pPr>
      <w:r w:rsidRPr="0088378B">
        <w:rPr>
          <w:rFonts w:ascii="Arial" w:hAnsi="Arial" w:cs="Arial"/>
          <w:color w:val="000000" w:themeColor="text1"/>
          <w:sz w:val="20"/>
          <w:szCs w:val="20"/>
          <w:u w:val="single"/>
        </w:rPr>
        <w:lastRenderedPageBreak/>
        <w:t>Compare EnPI values to their respective EnBs on a regular basis.</w:t>
      </w:r>
    </w:p>
    <w:tbl>
      <w:tblPr>
        <w:tblStyle w:val="TableGrid"/>
        <w:tblW w:w="10710" w:type="dxa"/>
        <w:tblInd w:w="-815" w:type="dxa"/>
        <w:tblLayout w:type="fixed"/>
        <w:tblLook w:val="04A0" w:firstRow="1" w:lastRow="0" w:firstColumn="1" w:lastColumn="0" w:noHBand="0" w:noVBand="1"/>
      </w:tblPr>
      <w:tblGrid>
        <w:gridCol w:w="509"/>
        <w:gridCol w:w="5251"/>
        <w:gridCol w:w="4950"/>
      </w:tblGrid>
      <w:tr w:rsidR="0075211E" w:rsidRPr="006A2C9F" w14:paraId="139365F4" w14:textId="77777777" w:rsidTr="0075211E">
        <w:trPr>
          <w:trHeight w:val="242"/>
        </w:trPr>
        <w:tc>
          <w:tcPr>
            <w:tcW w:w="509" w:type="dxa"/>
          </w:tcPr>
          <w:p w14:paraId="0FC90887" w14:textId="0DCA51DE" w:rsidR="0075211E" w:rsidRPr="006A2C9F" w:rsidRDefault="0075211E" w:rsidP="0075211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251" w:type="dxa"/>
          </w:tcPr>
          <w:p w14:paraId="2E58E3EF" w14:textId="0228727A" w:rsidR="0075211E" w:rsidRPr="006A2C9F" w:rsidRDefault="0075211E" w:rsidP="0075211E">
            <w:pPr>
              <w:spacing w:before="50" w:after="50" w:line="240" w:lineRule="auto"/>
              <w:ind w:right="-20"/>
              <w:rPr>
                <w:rFonts w:ascii="Arial" w:hAnsi="Arial" w:cs="Arial"/>
                <w:color w:val="000000" w:themeColor="text1"/>
                <w:sz w:val="20"/>
              </w:rPr>
            </w:pPr>
            <w:r w:rsidRPr="00091286">
              <w:rPr>
                <w:rFonts w:ascii="Arial" w:hAnsi="Arial" w:cs="Arial"/>
                <w:color w:val="000000" w:themeColor="text1"/>
                <w:sz w:val="20"/>
              </w:rPr>
              <w:t>EnPI values are reviewed and compared to their respective EnBs, as appropriate.</w:t>
            </w:r>
          </w:p>
        </w:tc>
        <w:sdt>
          <w:sdtPr>
            <w:rPr>
              <w:rFonts w:ascii="Arial" w:hAnsi="Arial" w:cs="Arial"/>
              <w:color w:val="5B9BD5" w:themeColor="accent5"/>
              <w:sz w:val="20"/>
            </w:rPr>
            <w:id w:val="2073306799"/>
            <w:placeholder>
              <w:docPart w:val="284965A404774762A808B2DED8D18DAD"/>
            </w:placeholder>
          </w:sdtPr>
          <w:sdtEndPr/>
          <w:sdtContent>
            <w:tc>
              <w:tcPr>
                <w:tcW w:w="4950" w:type="dxa"/>
              </w:tcPr>
              <w:p w14:paraId="08DDC903" w14:textId="68FC6CEE" w:rsidR="0075211E" w:rsidRPr="0075211E" w:rsidRDefault="0075211E" w:rsidP="0075211E">
                <w:pPr>
                  <w:spacing w:before="50" w:after="50" w:line="240" w:lineRule="auto"/>
                  <w:ind w:right="77"/>
                  <w:rPr>
                    <w:rFonts w:ascii="Arial" w:hAnsi="Arial" w:cs="Arial"/>
                    <w:color w:val="5B9BD5" w:themeColor="accent5"/>
                    <w:sz w:val="20"/>
                  </w:rPr>
                </w:pPr>
                <w:r w:rsidRPr="0075211E">
                  <w:rPr>
                    <w:rFonts w:ascii="Arial" w:hAnsi="Arial" w:cs="Arial"/>
                    <w:color w:val="5B9BD5" w:themeColor="accent5"/>
                    <w:sz w:val="20"/>
                  </w:rPr>
                  <w:t>The DOE EnPI tool provides the analysis of EnBs with their respective EnPI</w:t>
                </w:r>
                <w:r>
                  <w:rPr>
                    <w:rFonts w:ascii="Arial" w:hAnsi="Arial" w:cs="Arial"/>
                    <w:color w:val="5B9BD5" w:themeColor="accent5"/>
                    <w:sz w:val="20"/>
                  </w:rPr>
                  <w:t>.</w:t>
                </w:r>
              </w:p>
            </w:tc>
          </w:sdtContent>
        </w:sdt>
      </w:tr>
      <w:tr w:rsidR="0075211E" w:rsidRPr="006A2C9F" w14:paraId="62F3CED2" w14:textId="77777777" w:rsidTr="0075211E">
        <w:trPr>
          <w:trHeight w:val="242"/>
        </w:trPr>
        <w:tc>
          <w:tcPr>
            <w:tcW w:w="509" w:type="dxa"/>
          </w:tcPr>
          <w:p w14:paraId="68A9EE2F" w14:textId="03E84EB3" w:rsidR="0075211E" w:rsidRDefault="0075211E" w:rsidP="0075211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251" w:type="dxa"/>
          </w:tcPr>
          <w:p w14:paraId="5A23645A" w14:textId="6C24B2F9" w:rsidR="0075211E" w:rsidRPr="00091286" w:rsidRDefault="0075211E" w:rsidP="0075211E">
            <w:pPr>
              <w:spacing w:before="50" w:after="50" w:line="240" w:lineRule="auto"/>
              <w:ind w:right="-20"/>
              <w:rPr>
                <w:rFonts w:ascii="Arial" w:hAnsi="Arial" w:cs="Arial"/>
                <w:color w:val="000000" w:themeColor="text1"/>
                <w:sz w:val="20"/>
              </w:rPr>
            </w:pPr>
            <w:r>
              <w:rPr>
                <w:rFonts w:ascii="Arial" w:hAnsi="Arial" w:cs="Arial"/>
                <w:color w:val="000000" w:themeColor="text1"/>
                <w:sz w:val="20"/>
              </w:rPr>
              <w:t xml:space="preserve">Calculated EnPI values and their associated EnBs are retained as documented information and periodically reviewed to determine if adjustments are required. </w:t>
            </w:r>
          </w:p>
        </w:tc>
        <w:sdt>
          <w:sdtPr>
            <w:rPr>
              <w:rFonts w:ascii="Arial" w:hAnsi="Arial" w:cs="Arial"/>
              <w:color w:val="5B9BD5" w:themeColor="accent5"/>
              <w:sz w:val="20"/>
            </w:rPr>
            <w:id w:val="1799020973"/>
            <w:placeholder>
              <w:docPart w:val="E2E5A56A619A46C99C31A291F25DFF17"/>
            </w:placeholder>
          </w:sdtPr>
          <w:sdtEndPr/>
          <w:sdtContent>
            <w:tc>
              <w:tcPr>
                <w:tcW w:w="4950" w:type="dxa"/>
              </w:tcPr>
              <w:p w14:paraId="0C0F971F" w14:textId="116A1DEF" w:rsidR="0075211E" w:rsidRPr="0075211E" w:rsidRDefault="0075211E" w:rsidP="0075211E">
                <w:pPr>
                  <w:spacing w:before="50" w:after="50" w:line="240" w:lineRule="auto"/>
                  <w:ind w:right="77"/>
                  <w:rPr>
                    <w:rFonts w:ascii="Arial" w:hAnsi="Arial" w:cs="Arial"/>
                    <w:color w:val="5B9BD5" w:themeColor="accent5"/>
                    <w:sz w:val="20"/>
                  </w:rPr>
                </w:pPr>
                <w:r w:rsidRPr="0075211E">
                  <w:rPr>
                    <w:rFonts w:ascii="Arial" w:hAnsi="Arial" w:cs="Arial"/>
                    <w:color w:val="5B9BD5" w:themeColor="accent5"/>
                    <w:sz w:val="20"/>
                  </w:rPr>
                  <w:t>The record or snapshot for each monthly update of the EnPI tool is saved in the Energy Team folder in Google Drive.</w:t>
                </w:r>
              </w:p>
            </w:tc>
          </w:sdtContent>
        </w:sdt>
      </w:tr>
      <w:tr w:rsidR="0075211E" w:rsidRPr="006A2C9F" w14:paraId="2E239377" w14:textId="77777777" w:rsidTr="0075211E">
        <w:trPr>
          <w:trHeight w:val="242"/>
        </w:trPr>
        <w:tc>
          <w:tcPr>
            <w:tcW w:w="509" w:type="dxa"/>
          </w:tcPr>
          <w:p w14:paraId="51C1A5FD" w14:textId="742A9881" w:rsidR="0075211E" w:rsidRDefault="0075211E" w:rsidP="0075211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251" w:type="dxa"/>
          </w:tcPr>
          <w:p w14:paraId="71A9BD53" w14:textId="77777777" w:rsidR="0075211E" w:rsidRDefault="0075211E" w:rsidP="0075211E">
            <w:pPr>
              <w:spacing w:before="50" w:after="50" w:line="240" w:lineRule="auto"/>
              <w:ind w:right="-20"/>
              <w:rPr>
                <w:rFonts w:ascii="Arial" w:hAnsi="Arial" w:cs="Arial"/>
                <w:color w:val="000000" w:themeColor="text1"/>
                <w:sz w:val="20"/>
              </w:rPr>
            </w:pPr>
            <w:r>
              <w:rPr>
                <w:rFonts w:ascii="Arial" w:hAnsi="Arial" w:cs="Arial"/>
                <w:color w:val="000000" w:themeColor="text1"/>
                <w:sz w:val="20"/>
              </w:rPr>
              <w:t xml:space="preserve">We have a process in place where we make adjustments to an </w:t>
            </w:r>
            <w:proofErr w:type="spellStart"/>
            <w:r>
              <w:rPr>
                <w:rFonts w:ascii="Arial" w:hAnsi="Arial" w:cs="Arial"/>
                <w:color w:val="000000" w:themeColor="text1"/>
                <w:sz w:val="20"/>
              </w:rPr>
              <w:t>EnB</w:t>
            </w:r>
            <w:proofErr w:type="spellEnd"/>
            <w:r>
              <w:rPr>
                <w:rFonts w:ascii="Arial" w:hAnsi="Arial" w:cs="Arial"/>
                <w:color w:val="000000" w:themeColor="text1"/>
                <w:sz w:val="20"/>
              </w:rPr>
              <w:t xml:space="preserve"> in the following instances:</w:t>
            </w:r>
          </w:p>
          <w:p w14:paraId="7C8AEC8F" w14:textId="77777777" w:rsidR="0075211E" w:rsidRPr="005F372E" w:rsidRDefault="0075211E" w:rsidP="0075211E">
            <w:pPr>
              <w:pStyle w:val="ListParagraph"/>
              <w:numPr>
                <w:ilvl w:val="0"/>
                <w:numId w:val="23"/>
              </w:numPr>
              <w:spacing w:before="50" w:after="50" w:line="240" w:lineRule="auto"/>
              <w:ind w:left="459" w:right="-20" w:hanging="270"/>
              <w:rPr>
                <w:rFonts w:ascii="Arial" w:hAnsi="Arial" w:cs="Arial"/>
                <w:color w:val="000000" w:themeColor="text1"/>
                <w:sz w:val="20"/>
              </w:rPr>
            </w:pPr>
            <w:r w:rsidRPr="005F372E">
              <w:rPr>
                <w:rFonts w:ascii="Arial" w:eastAsia="Arial" w:hAnsi="Arial" w:cs="Arial"/>
                <w:color w:val="000000"/>
                <w:sz w:val="20"/>
                <w:szCs w:val="20"/>
              </w:rPr>
              <w:t>When the EnPIs no longer accurately reflect the organization’s energy performance</w:t>
            </w:r>
          </w:p>
          <w:p w14:paraId="69F117D7" w14:textId="77777777" w:rsidR="0075211E" w:rsidRPr="005F372E" w:rsidRDefault="0075211E" w:rsidP="0075211E">
            <w:pPr>
              <w:pStyle w:val="ListParagraph"/>
              <w:numPr>
                <w:ilvl w:val="0"/>
                <w:numId w:val="23"/>
              </w:numPr>
              <w:spacing w:before="50" w:after="50" w:line="240" w:lineRule="auto"/>
              <w:ind w:left="459" w:right="-20" w:hanging="270"/>
              <w:rPr>
                <w:rFonts w:ascii="Arial" w:hAnsi="Arial" w:cs="Arial"/>
                <w:color w:val="000000" w:themeColor="text1"/>
                <w:sz w:val="20"/>
              </w:rPr>
            </w:pPr>
            <w:r w:rsidRPr="005F372E">
              <w:rPr>
                <w:rFonts w:ascii="Arial" w:eastAsia="Arial" w:hAnsi="Arial" w:cs="Arial"/>
                <w:color w:val="000000"/>
                <w:sz w:val="20"/>
                <w:szCs w:val="20"/>
              </w:rPr>
              <w:t xml:space="preserve">When there are major changes to </w:t>
            </w:r>
            <w:r w:rsidRPr="005F372E">
              <w:rPr>
                <w:rFonts w:ascii="Arial" w:eastAsia="Arial" w:hAnsi="Arial" w:cs="Arial"/>
                <w:sz w:val="20"/>
                <w:szCs w:val="20"/>
              </w:rPr>
              <w:t>static factors,</w:t>
            </w:r>
            <w:r w:rsidRPr="005F372E">
              <w:rPr>
                <w:rFonts w:ascii="Arial" w:eastAsia="Arial" w:hAnsi="Arial" w:cs="Arial"/>
                <w:color w:val="000000"/>
                <w:sz w:val="20"/>
                <w:szCs w:val="20"/>
              </w:rPr>
              <w:t xml:space="preserve"> the process, operational patterns, or energy systems</w:t>
            </w:r>
          </w:p>
          <w:p w14:paraId="0D09CEE7" w14:textId="410FBEF7" w:rsidR="0075211E" w:rsidRPr="005F372E" w:rsidRDefault="0075211E" w:rsidP="0075211E">
            <w:pPr>
              <w:pStyle w:val="ListParagraph"/>
              <w:numPr>
                <w:ilvl w:val="0"/>
                <w:numId w:val="23"/>
              </w:numPr>
              <w:spacing w:before="50" w:after="50" w:line="240" w:lineRule="auto"/>
              <w:ind w:left="459" w:right="-20" w:hanging="270"/>
              <w:rPr>
                <w:rFonts w:ascii="Arial" w:hAnsi="Arial" w:cs="Arial"/>
                <w:color w:val="000000" w:themeColor="text1"/>
                <w:sz w:val="20"/>
              </w:rPr>
            </w:pPr>
            <w:r w:rsidRPr="005F372E">
              <w:rPr>
                <w:rFonts w:ascii="Arial" w:eastAsia="Arial" w:hAnsi="Arial" w:cs="Arial"/>
                <w:color w:val="000000"/>
                <w:sz w:val="20"/>
                <w:szCs w:val="20"/>
              </w:rPr>
              <w:t>According to a predetermined method</w:t>
            </w:r>
          </w:p>
        </w:tc>
        <w:sdt>
          <w:sdtPr>
            <w:rPr>
              <w:rFonts w:ascii="Arial" w:hAnsi="Arial" w:cs="Arial"/>
              <w:color w:val="5B9BD5" w:themeColor="accent5"/>
              <w:sz w:val="20"/>
            </w:rPr>
            <w:id w:val="-8906117"/>
            <w:placeholder>
              <w:docPart w:val="DD4E097DAEA64B17A68EAB4C2DE155FC"/>
            </w:placeholder>
          </w:sdtPr>
          <w:sdtEndPr/>
          <w:sdtContent>
            <w:tc>
              <w:tcPr>
                <w:tcW w:w="4950" w:type="dxa"/>
              </w:tcPr>
              <w:p w14:paraId="25E2DAFB" w14:textId="13D647B7" w:rsidR="0075211E" w:rsidRPr="0075211E" w:rsidRDefault="0075211E" w:rsidP="0075211E">
                <w:pPr>
                  <w:spacing w:before="50" w:after="50" w:line="240" w:lineRule="auto"/>
                  <w:ind w:right="77"/>
                  <w:rPr>
                    <w:rFonts w:ascii="Arial" w:hAnsi="Arial" w:cs="Arial"/>
                    <w:color w:val="5B9BD5" w:themeColor="accent5"/>
                    <w:sz w:val="20"/>
                  </w:rPr>
                </w:pPr>
                <w:r w:rsidRPr="0075211E">
                  <w:rPr>
                    <w:rFonts w:ascii="Arial" w:hAnsi="Arial" w:cs="Arial"/>
                    <w:color w:val="5B9BD5" w:themeColor="accent5"/>
                    <w:sz w:val="20"/>
                  </w:rPr>
                  <w:t>Annually the energy team reviews this worksheet to identify any needed updates or changes to the process for developing and maintaining EnPIs and EnBs.</w:t>
                </w:r>
              </w:p>
            </w:tc>
          </w:sdtContent>
        </w:sdt>
      </w:tr>
      <w:tr w:rsidR="0075211E" w:rsidRPr="006A2C9F" w14:paraId="3B5EDD59" w14:textId="77777777" w:rsidTr="0075211E">
        <w:trPr>
          <w:trHeight w:val="242"/>
        </w:trPr>
        <w:tc>
          <w:tcPr>
            <w:tcW w:w="509" w:type="dxa"/>
          </w:tcPr>
          <w:p w14:paraId="7C9F78B8" w14:textId="529F636F" w:rsidR="0075211E" w:rsidRDefault="0075211E" w:rsidP="0075211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251" w:type="dxa"/>
          </w:tcPr>
          <w:p w14:paraId="0CE71FF6" w14:textId="3B580970" w:rsidR="0075211E" w:rsidRDefault="0075211E" w:rsidP="0075211E">
            <w:pPr>
              <w:spacing w:before="50" w:after="50" w:line="240" w:lineRule="auto"/>
              <w:ind w:right="-20"/>
              <w:rPr>
                <w:rFonts w:ascii="Arial" w:hAnsi="Arial" w:cs="Arial"/>
                <w:color w:val="000000" w:themeColor="text1"/>
                <w:sz w:val="20"/>
              </w:rPr>
            </w:pPr>
            <w:r>
              <w:rPr>
                <w:rFonts w:ascii="Arial" w:hAnsi="Arial" w:cs="Arial"/>
                <w:color w:val="000000" w:themeColor="text1"/>
                <w:sz w:val="20"/>
              </w:rPr>
              <w:t>We maintain r</w:t>
            </w:r>
            <w:r w:rsidRPr="00F10CF0">
              <w:rPr>
                <w:rFonts w:ascii="Arial" w:hAnsi="Arial" w:cs="Arial"/>
                <w:color w:val="000000" w:themeColor="text1"/>
                <w:sz w:val="20"/>
              </w:rPr>
              <w:t xml:space="preserve">ecords of modifications and updates to EnBs </w:t>
            </w:r>
            <w:r>
              <w:rPr>
                <w:rFonts w:ascii="Arial" w:hAnsi="Arial" w:cs="Arial"/>
                <w:color w:val="000000" w:themeColor="text1"/>
                <w:sz w:val="20"/>
              </w:rPr>
              <w:t xml:space="preserve">to ensure </w:t>
            </w:r>
            <w:r w:rsidRPr="00F10CF0">
              <w:rPr>
                <w:rFonts w:ascii="Arial" w:hAnsi="Arial" w:cs="Arial"/>
                <w:color w:val="000000" w:themeColor="text1"/>
                <w:sz w:val="20"/>
              </w:rPr>
              <w:t>energy performance</w:t>
            </w:r>
            <w:r>
              <w:rPr>
                <w:rFonts w:ascii="Arial" w:hAnsi="Arial" w:cs="Arial"/>
                <w:color w:val="000000" w:themeColor="text1"/>
                <w:sz w:val="20"/>
              </w:rPr>
              <w:t xml:space="preserve"> measures remain</w:t>
            </w:r>
            <w:r w:rsidRPr="00F10CF0">
              <w:rPr>
                <w:rFonts w:ascii="Arial" w:hAnsi="Arial" w:cs="Arial"/>
                <w:color w:val="000000" w:themeColor="text1"/>
                <w:sz w:val="20"/>
              </w:rPr>
              <w:t xml:space="preserve"> relevant and meaningful.</w:t>
            </w:r>
          </w:p>
        </w:tc>
        <w:sdt>
          <w:sdtPr>
            <w:rPr>
              <w:rFonts w:ascii="Arial" w:hAnsi="Arial" w:cs="Arial"/>
              <w:color w:val="5B9BD5" w:themeColor="accent5"/>
              <w:sz w:val="20"/>
            </w:rPr>
            <w:id w:val="200055265"/>
            <w:placeholder>
              <w:docPart w:val="DE5D7DDF8FCE4E62A9F0FE10FF4400AB"/>
            </w:placeholder>
          </w:sdtPr>
          <w:sdtEndPr/>
          <w:sdtContent>
            <w:tc>
              <w:tcPr>
                <w:tcW w:w="4950" w:type="dxa"/>
              </w:tcPr>
              <w:p w14:paraId="5A07FDC1" w14:textId="36EBE637" w:rsidR="0075211E" w:rsidRPr="0075211E" w:rsidRDefault="0075211E" w:rsidP="0075211E">
                <w:pPr>
                  <w:spacing w:before="50" w:after="50" w:line="240" w:lineRule="auto"/>
                  <w:ind w:right="77"/>
                  <w:rPr>
                    <w:rFonts w:ascii="Arial" w:hAnsi="Arial" w:cs="Arial"/>
                    <w:color w:val="5B9BD5" w:themeColor="accent5"/>
                    <w:sz w:val="20"/>
                  </w:rPr>
                </w:pPr>
                <w:r w:rsidRPr="0075211E">
                  <w:rPr>
                    <w:rFonts w:ascii="Arial" w:hAnsi="Arial" w:cs="Arial"/>
                    <w:color w:val="5B9BD5" w:themeColor="accent5"/>
                    <w:sz w:val="20"/>
                  </w:rPr>
                  <w:t>This worksheet provides the record of our process for EnPIs and EnBs</w:t>
                </w:r>
                <w:r>
                  <w:rPr>
                    <w:rFonts w:ascii="Arial" w:hAnsi="Arial" w:cs="Arial"/>
                    <w:color w:val="5B9BD5" w:themeColor="accent5"/>
                    <w:sz w:val="20"/>
                  </w:rPr>
                  <w:t>.</w:t>
                </w:r>
              </w:p>
            </w:tc>
          </w:sdtContent>
        </w:sdt>
      </w:tr>
    </w:tbl>
    <w:p w14:paraId="384C6645" w14:textId="65FC43C6" w:rsidR="00091286" w:rsidRDefault="00091286" w:rsidP="00091286">
      <w:pPr>
        <w:pStyle w:val="ListParagraph"/>
        <w:spacing w:after="240"/>
        <w:ind w:left="-446" w:right="-576"/>
        <w:rPr>
          <w:rFonts w:ascii="Arial" w:hAnsi="Arial" w:cs="Arial"/>
          <w:color w:val="000000" w:themeColor="text1"/>
          <w:sz w:val="20"/>
          <w:szCs w:val="20"/>
          <w:u w:val="single"/>
        </w:rPr>
      </w:pPr>
    </w:p>
    <w:p w14:paraId="72474817" w14:textId="09FE2417" w:rsidR="00F10CF0" w:rsidRPr="008349C8" w:rsidRDefault="0088378B" w:rsidP="008349C8">
      <w:pPr>
        <w:pStyle w:val="ListParagraph"/>
        <w:keepNext/>
        <w:numPr>
          <w:ilvl w:val="0"/>
          <w:numId w:val="16"/>
        </w:numPr>
        <w:spacing w:after="240" w:line="240" w:lineRule="auto"/>
        <w:ind w:left="-446" w:right="-576"/>
        <w:rPr>
          <w:rFonts w:ascii="Arial" w:hAnsi="Arial" w:cs="Arial"/>
          <w:color w:val="000000" w:themeColor="text1"/>
          <w:sz w:val="20"/>
          <w:szCs w:val="20"/>
          <w:u w:val="single"/>
        </w:rPr>
      </w:pPr>
      <w:r w:rsidRPr="0088378B">
        <w:rPr>
          <w:rFonts w:ascii="Arial" w:hAnsi="Arial" w:cs="Arial"/>
          <w:color w:val="000000" w:themeColor="text1"/>
          <w:sz w:val="20"/>
          <w:szCs w:val="20"/>
          <w:u w:val="single"/>
        </w:rPr>
        <w:t>Implement a process for ongoing monitoring, measurement and analysis of your EnPIs, EnBs, and energy performance improvement</w:t>
      </w:r>
    </w:p>
    <w:tbl>
      <w:tblPr>
        <w:tblStyle w:val="TableGrid"/>
        <w:tblW w:w="10710" w:type="dxa"/>
        <w:tblInd w:w="-815" w:type="dxa"/>
        <w:tblLayout w:type="fixed"/>
        <w:tblLook w:val="04A0" w:firstRow="1" w:lastRow="0" w:firstColumn="1" w:lastColumn="0" w:noHBand="0" w:noVBand="1"/>
      </w:tblPr>
      <w:tblGrid>
        <w:gridCol w:w="509"/>
        <w:gridCol w:w="5341"/>
        <w:gridCol w:w="4860"/>
      </w:tblGrid>
      <w:tr w:rsidR="0075211E" w:rsidRPr="006A2C9F" w14:paraId="2BCC3F01" w14:textId="77777777" w:rsidTr="0075211E">
        <w:trPr>
          <w:trHeight w:val="242"/>
        </w:trPr>
        <w:tc>
          <w:tcPr>
            <w:tcW w:w="509" w:type="dxa"/>
          </w:tcPr>
          <w:p w14:paraId="18FEF60B" w14:textId="56E9B886" w:rsidR="0075211E" w:rsidRPr="006A2C9F" w:rsidRDefault="0075211E" w:rsidP="0075211E">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341" w:type="dxa"/>
          </w:tcPr>
          <w:p w14:paraId="0831B813" w14:textId="36C2062C" w:rsidR="0075211E" w:rsidRPr="006A2C9F" w:rsidRDefault="0075211E" w:rsidP="0075211E">
            <w:pPr>
              <w:keepNext/>
              <w:spacing w:before="50" w:after="50" w:line="240" w:lineRule="auto"/>
              <w:ind w:right="-16"/>
              <w:rPr>
                <w:rFonts w:ascii="Arial" w:hAnsi="Arial" w:cs="Arial"/>
                <w:color w:val="000000" w:themeColor="text1"/>
                <w:sz w:val="20"/>
              </w:rPr>
            </w:pPr>
            <w:r w:rsidRPr="00F10CF0">
              <w:rPr>
                <w:rFonts w:ascii="Arial" w:hAnsi="Arial" w:cs="Arial"/>
                <w:color w:val="000000" w:themeColor="text1"/>
                <w:sz w:val="20"/>
              </w:rPr>
              <w:t xml:space="preserve">Calculated EnPI values and EnBs </w:t>
            </w:r>
            <w:r>
              <w:rPr>
                <w:rFonts w:ascii="Arial" w:hAnsi="Arial" w:cs="Arial"/>
                <w:color w:val="000000" w:themeColor="text1"/>
                <w:sz w:val="20"/>
              </w:rPr>
              <w:t>are</w:t>
            </w:r>
            <w:r w:rsidRPr="00F10CF0">
              <w:rPr>
                <w:rFonts w:ascii="Arial" w:hAnsi="Arial" w:cs="Arial"/>
                <w:color w:val="000000" w:themeColor="text1"/>
                <w:sz w:val="20"/>
              </w:rPr>
              <w:t xml:space="preserve"> recorded and reviewed on a regular basis.</w:t>
            </w:r>
          </w:p>
        </w:tc>
        <w:sdt>
          <w:sdtPr>
            <w:rPr>
              <w:rFonts w:ascii="Arial" w:hAnsi="Arial" w:cs="Arial"/>
              <w:color w:val="5B9BD5" w:themeColor="accent5"/>
              <w:sz w:val="20"/>
            </w:rPr>
            <w:id w:val="1732959765"/>
            <w:placeholder>
              <w:docPart w:val="36101CFFD22A47FF8C998E3B5EA84DB3"/>
            </w:placeholder>
          </w:sdtPr>
          <w:sdtEndPr/>
          <w:sdtContent>
            <w:tc>
              <w:tcPr>
                <w:tcW w:w="4860" w:type="dxa"/>
              </w:tcPr>
              <w:p w14:paraId="766F6D97" w14:textId="649F3955" w:rsidR="0075211E" w:rsidRPr="0075211E" w:rsidRDefault="0075211E" w:rsidP="0075211E">
                <w:pPr>
                  <w:keepNext/>
                  <w:spacing w:before="50" w:after="50" w:line="240" w:lineRule="auto"/>
                  <w:rPr>
                    <w:rFonts w:ascii="Arial" w:hAnsi="Arial" w:cs="Arial"/>
                    <w:color w:val="5B9BD5" w:themeColor="accent5"/>
                    <w:sz w:val="20"/>
                  </w:rPr>
                </w:pPr>
                <w:r w:rsidRPr="0075211E">
                  <w:rPr>
                    <w:rFonts w:ascii="Arial" w:hAnsi="Arial" w:cs="Arial"/>
                    <w:color w:val="5B9BD5" w:themeColor="accent5"/>
                    <w:sz w:val="20"/>
                  </w:rPr>
                  <w:t>Every month, new energy source data (from utility bills) and relevant variables (varying sources – obtained by James Doe) are inputted into the EnPI tool.</w:t>
                </w:r>
              </w:p>
            </w:tc>
          </w:sdtContent>
        </w:sdt>
      </w:tr>
      <w:tr w:rsidR="0075211E" w:rsidRPr="006A2C9F" w14:paraId="0494B6A2" w14:textId="77777777" w:rsidTr="0075211E">
        <w:trPr>
          <w:trHeight w:val="242"/>
        </w:trPr>
        <w:tc>
          <w:tcPr>
            <w:tcW w:w="509" w:type="dxa"/>
          </w:tcPr>
          <w:p w14:paraId="3CC5FE19" w14:textId="165F0FEE" w:rsidR="0075211E" w:rsidRDefault="0075211E" w:rsidP="0075211E">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341" w:type="dxa"/>
          </w:tcPr>
          <w:p w14:paraId="12B1CCCB" w14:textId="463278EA" w:rsidR="0075211E" w:rsidRPr="00F10CF0" w:rsidRDefault="0075211E" w:rsidP="0075211E">
            <w:pPr>
              <w:keepNext/>
              <w:spacing w:before="50" w:after="50" w:line="240" w:lineRule="auto"/>
              <w:ind w:right="-16"/>
              <w:rPr>
                <w:rFonts w:ascii="Arial" w:hAnsi="Arial" w:cs="Arial"/>
                <w:color w:val="000000" w:themeColor="text1"/>
                <w:sz w:val="20"/>
              </w:rPr>
            </w:pPr>
            <w:r w:rsidRPr="00F10CF0">
              <w:rPr>
                <w:rFonts w:ascii="Arial" w:hAnsi="Arial" w:cs="Arial"/>
                <w:color w:val="000000" w:themeColor="text1"/>
                <w:sz w:val="20"/>
              </w:rPr>
              <w:t xml:space="preserve">The components of EnPIs that are measured or calculated </w:t>
            </w:r>
            <w:r>
              <w:rPr>
                <w:rFonts w:ascii="Arial" w:hAnsi="Arial" w:cs="Arial"/>
                <w:color w:val="000000" w:themeColor="text1"/>
                <w:sz w:val="20"/>
              </w:rPr>
              <w:t>are</w:t>
            </w:r>
            <w:r w:rsidRPr="00F10CF0">
              <w:rPr>
                <w:rFonts w:ascii="Arial" w:hAnsi="Arial" w:cs="Arial"/>
                <w:color w:val="000000" w:themeColor="text1"/>
                <w:sz w:val="20"/>
              </w:rPr>
              <w:t xml:space="preserve"> managed for accuracy and repeatability in the energy data collection plan (</w:t>
            </w:r>
            <w:r>
              <w:rPr>
                <w:rFonts w:ascii="Arial" w:hAnsi="Arial" w:cs="Arial"/>
                <w:color w:val="000000" w:themeColor="text1"/>
                <w:sz w:val="20"/>
              </w:rPr>
              <w:t xml:space="preserve">as </w:t>
            </w:r>
            <w:r w:rsidRPr="00F10CF0">
              <w:rPr>
                <w:rFonts w:ascii="Arial" w:hAnsi="Arial" w:cs="Arial"/>
                <w:color w:val="000000" w:themeColor="text1"/>
                <w:sz w:val="20"/>
              </w:rPr>
              <w:t>addressed in </w:t>
            </w:r>
            <w:r>
              <w:rPr>
                <w:rFonts w:ascii="Arial" w:hAnsi="Arial" w:cs="Arial"/>
                <w:color w:val="000000" w:themeColor="text1"/>
                <w:sz w:val="20"/>
              </w:rPr>
              <w:t xml:space="preserve">the </w:t>
            </w:r>
            <w:r w:rsidRPr="00F10CF0">
              <w:rPr>
                <w:rFonts w:ascii="Arial" w:hAnsi="Arial" w:cs="Arial"/>
                <w:color w:val="000000" w:themeColor="text1"/>
                <w:sz w:val="20"/>
              </w:rPr>
              <w:t>Energy Data Collection and Analysis</w:t>
            </w:r>
            <w:r>
              <w:rPr>
                <w:rFonts w:ascii="Arial" w:hAnsi="Arial" w:cs="Arial"/>
                <w:color w:val="000000" w:themeColor="text1"/>
                <w:sz w:val="20"/>
              </w:rPr>
              <w:t xml:space="preserve"> task)</w:t>
            </w:r>
            <w:r w:rsidRPr="00F10CF0">
              <w:rPr>
                <w:rFonts w:ascii="Arial" w:hAnsi="Arial" w:cs="Arial"/>
                <w:color w:val="000000" w:themeColor="text1"/>
                <w:sz w:val="20"/>
              </w:rPr>
              <w:t xml:space="preserve">. </w:t>
            </w:r>
          </w:p>
        </w:tc>
        <w:sdt>
          <w:sdtPr>
            <w:rPr>
              <w:rFonts w:ascii="Arial" w:hAnsi="Arial" w:cs="Arial"/>
              <w:color w:val="5B9BD5" w:themeColor="accent5"/>
              <w:sz w:val="20"/>
            </w:rPr>
            <w:id w:val="946583223"/>
            <w:placeholder>
              <w:docPart w:val="6BE5CA90C92A4FA58FD04789A2D82DE2"/>
            </w:placeholder>
          </w:sdtPr>
          <w:sdtEndPr/>
          <w:sdtContent>
            <w:tc>
              <w:tcPr>
                <w:tcW w:w="4860" w:type="dxa"/>
              </w:tcPr>
              <w:p w14:paraId="4A0A34B4" w14:textId="74401A95" w:rsidR="0075211E" w:rsidRPr="0075211E" w:rsidRDefault="0075211E" w:rsidP="0075211E">
                <w:pPr>
                  <w:keepNext/>
                  <w:spacing w:before="50" w:after="50" w:line="240" w:lineRule="auto"/>
                  <w:rPr>
                    <w:rFonts w:ascii="Arial" w:hAnsi="Arial" w:cs="Arial"/>
                    <w:color w:val="5B9BD5" w:themeColor="accent5"/>
                    <w:sz w:val="20"/>
                  </w:rPr>
                </w:pPr>
                <w:r w:rsidRPr="0075211E">
                  <w:rPr>
                    <w:rFonts w:ascii="Arial" w:hAnsi="Arial" w:cs="Arial"/>
                    <w:color w:val="5B9BD5" w:themeColor="accent5"/>
                    <w:sz w:val="20"/>
                  </w:rPr>
                  <w:t>The data utilized in the EnPI tool comes from utility meters, gov’t weather data, and process instruments. The flow and BOD measurements are addressed on the measurement plan.</w:t>
                </w:r>
              </w:p>
            </w:tc>
          </w:sdtContent>
        </w:sdt>
      </w:tr>
      <w:bookmarkStart w:id="5" w:name="_GoBack" w:colFirst="2" w:colLast="2"/>
      <w:tr w:rsidR="0075211E" w:rsidRPr="006A2C9F" w14:paraId="11F12BCF" w14:textId="77777777" w:rsidTr="0075211E">
        <w:trPr>
          <w:trHeight w:val="242"/>
        </w:trPr>
        <w:tc>
          <w:tcPr>
            <w:tcW w:w="509" w:type="dxa"/>
          </w:tcPr>
          <w:p w14:paraId="65753960" w14:textId="0BD15CDC" w:rsidR="0075211E" w:rsidRDefault="0075211E" w:rsidP="0075211E">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341" w:type="dxa"/>
          </w:tcPr>
          <w:p w14:paraId="5D270F02" w14:textId="2F129D25" w:rsidR="0075211E" w:rsidRPr="00F10CF0" w:rsidRDefault="0075211E" w:rsidP="0075211E">
            <w:pPr>
              <w:keepNext/>
              <w:spacing w:before="50" w:after="50" w:line="240" w:lineRule="auto"/>
              <w:ind w:right="-16"/>
              <w:rPr>
                <w:rFonts w:ascii="Arial" w:hAnsi="Arial" w:cs="Arial"/>
                <w:color w:val="000000" w:themeColor="text1"/>
                <w:sz w:val="20"/>
              </w:rPr>
            </w:pPr>
            <w:r w:rsidRPr="00F10CF0">
              <w:rPr>
                <w:rFonts w:ascii="Arial" w:hAnsi="Arial" w:cs="Arial"/>
                <w:color w:val="000000" w:themeColor="text1"/>
                <w:sz w:val="20"/>
              </w:rPr>
              <w:t>Top management’s review of energy performance include</w:t>
            </w:r>
            <w:r>
              <w:rPr>
                <w:rFonts w:ascii="Arial" w:hAnsi="Arial" w:cs="Arial"/>
                <w:color w:val="000000" w:themeColor="text1"/>
                <w:sz w:val="20"/>
              </w:rPr>
              <w:t>s</w:t>
            </w:r>
            <w:r w:rsidRPr="00F10CF0">
              <w:rPr>
                <w:rFonts w:ascii="Arial" w:hAnsi="Arial" w:cs="Arial"/>
                <w:color w:val="000000" w:themeColor="text1"/>
                <w:sz w:val="20"/>
              </w:rPr>
              <w:t xml:space="preserve"> a review of performance as determined by the EnPIs and the related EnBs. </w:t>
            </w:r>
          </w:p>
        </w:tc>
        <w:sdt>
          <w:sdtPr>
            <w:rPr>
              <w:rFonts w:ascii="Arial" w:hAnsi="Arial" w:cs="Arial"/>
              <w:color w:val="5B9BD5" w:themeColor="accent5"/>
              <w:sz w:val="20"/>
            </w:rPr>
            <w:id w:val="-1849010668"/>
            <w:placeholder>
              <w:docPart w:val="FD5F701ED56A41368F79134B12B4EA3A"/>
            </w:placeholder>
          </w:sdtPr>
          <w:sdtEndPr/>
          <w:sdtContent>
            <w:tc>
              <w:tcPr>
                <w:tcW w:w="4860" w:type="dxa"/>
              </w:tcPr>
              <w:p w14:paraId="3E77B896" w14:textId="21233141" w:rsidR="0075211E" w:rsidRPr="00F84438" w:rsidRDefault="00F84438" w:rsidP="0075211E">
                <w:pPr>
                  <w:keepNext/>
                  <w:spacing w:before="50" w:after="50" w:line="240" w:lineRule="auto"/>
                  <w:rPr>
                    <w:rFonts w:ascii="Arial" w:hAnsi="Arial" w:cs="Arial"/>
                    <w:color w:val="5B9BD5" w:themeColor="accent5"/>
                    <w:sz w:val="20"/>
                  </w:rPr>
                </w:pPr>
                <w:r w:rsidRPr="00F84438">
                  <w:rPr>
                    <w:rFonts w:ascii="Arial" w:hAnsi="Arial" w:cs="Arial"/>
                    <w:color w:val="5B9BD5" w:themeColor="accent5"/>
                    <w:sz w:val="20"/>
                  </w:rPr>
                  <w:t>Confirmed.</w:t>
                </w:r>
              </w:p>
            </w:tc>
          </w:sdtContent>
        </w:sdt>
      </w:tr>
      <w:tr w:rsidR="0075211E" w:rsidRPr="006A2C9F" w14:paraId="303454E8" w14:textId="77777777" w:rsidTr="0075211E">
        <w:trPr>
          <w:trHeight w:val="242"/>
        </w:trPr>
        <w:tc>
          <w:tcPr>
            <w:tcW w:w="509" w:type="dxa"/>
          </w:tcPr>
          <w:p w14:paraId="0909F099" w14:textId="6FB79C35" w:rsidR="0075211E" w:rsidRDefault="0075211E" w:rsidP="0075211E">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341" w:type="dxa"/>
          </w:tcPr>
          <w:p w14:paraId="5D5FDBD9" w14:textId="5B438C79" w:rsidR="0075211E" w:rsidRPr="00F10CF0" w:rsidRDefault="0075211E" w:rsidP="0075211E">
            <w:pPr>
              <w:keepNext/>
              <w:spacing w:before="50" w:after="50" w:line="240" w:lineRule="auto"/>
              <w:ind w:right="-16"/>
              <w:rPr>
                <w:rFonts w:ascii="Arial" w:hAnsi="Arial" w:cs="Arial"/>
                <w:color w:val="000000" w:themeColor="text1"/>
                <w:sz w:val="20"/>
              </w:rPr>
            </w:pPr>
            <w:r w:rsidRPr="00F10CF0">
              <w:rPr>
                <w:rFonts w:ascii="Arial" w:hAnsi="Arial" w:cs="Arial"/>
                <w:color w:val="000000" w:themeColor="text1"/>
                <w:sz w:val="20"/>
              </w:rPr>
              <w:t>Top management ensure</w:t>
            </w:r>
            <w:r>
              <w:rPr>
                <w:rFonts w:ascii="Arial" w:hAnsi="Arial" w:cs="Arial"/>
                <w:color w:val="000000" w:themeColor="text1"/>
                <w:sz w:val="20"/>
              </w:rPr>
              <w:t>s</w:t>
            </w:r>
            <w:r w:rsidRPr="00F10CF0">
              <w:rPr>
                <w:rFonts w:ascii="Arial" w:hAnsi="Arial" w:cs="Arial"/>
                <w:color w:val="000000" w:themeColor="text1"/>
                <w:sz w:val="20"/>
              </w:rPr>
              <w:t xml:space="preserve"> changes are made when the</w:t>
            </w:r>
            <w:r>
              <w:rPr>
                <w:rFonts w:ascii="Arial" w:hAnsi="Arial" w:cs="Arial"/>
                <w:color w:val="000000" w:themeColor="text1"/>
                <w:sz w:val="20"/>
              </w:rPr>
              <w:t xml:space="preserve"> above-mentioned</w:t>
            </w:r>
            <w:r w:rsidRPr="00F10CF0">
              <w:rPr>
                <w:rFonts w:ascii="Arial" w:hAnsi="Arial" w:cs="Arial"/>
                <w:color w:val="000000" w:themeColor="text1"/>
                <w:sz w:val="20"/>
              </w:rPr>
              <w:t xml:space="preserve"> metrics are no longer appropriate.</w:t>
            </w:r>
          </w:p>
        </w:tc>
        <w:sdt>
          <w:sdtPr>
            <w:rPr>
              <w:rFonts w:ascii="Arial" w:hAnsi="Arial" w:cs="Arial"/>
              <w:color w:val="5B9BD5" w:themeColor="accent5"/>
              <w:sz w:val="20"/>
            </w:rPr>
            <w:id w:val="1547562486"/>
            <w:placeholder>
              <w:docPart w:val="EFF9BF4AE422497E93130FC03789202A"/>
            </w:placeholder>
          </w:sdtPr>
          <w:sdtEndPr/>
          <w:sdtContent>
            <w:tc>
              <w:tcPr>
                <w:tcW w:w="4860" w:type="dxa"/>
              </w:tcPr>
              <w:p w14:paraId="4181EB80" w14:textId="7B03DEEB" w:rsidR="0075211E" w:rsidRPr="00F84438" w:rsidRDefault="00F84438" w:rsidP="0075211E">
                <w:pPr>
                  <w:keepNext/>
                  <w:spacing w:before="50" w:after="50" w:line="240" w:lineRule="auto"/>
                  <w:rPr>
                    <w:rFonts w:ascii="Arial" w:hAnsi="Arial" w:cs="Arial"/>
                    <w:color w:val="5B9BD5" w:themeColor="accent5"/>
                    <w:sz w:val="20"/>
                  </w:rPr>
                </w:pPr>
                <w:r w:rsidRPr="00F84438">
                  <w:rPr>
                    <w:rFonts w:ascii="Arial" w:hAnsi="Arial" w:cs="Arial"/>
                    <w:color w:val="5B9BD5" w:themeColor="accent5"/>
                    <w:sz w:val="20"/>
                  </w:rPr>
                  <w:t>Confirmed.</w:t>
                </w:r>
              </w:p>
            </w:tc>
          </w:sdtContent>
        </w:sdt>
      </w:tr>
      <w:bookmarkEnd w:id="5"/>
    </w:tbl>
    <w:p w14:paraId="01B046F1" w14:textId="75F5D05C" w:rsidR="00B86257" w:rsidRPr="00807E4A" w:rsidRDefault="00B86257" w:rsidP="003443BC">
      <w:pPr>
        <w:spacing w:line="240" w:lineRule="auto"/>
        <w:ind w:left="-810" w:right="-720"/>
        <w:rPr>
          <w:rFonts w:ascii="Arial" w:hAnsi="Arial" w:cs="Arial"/>
          <w:color w:val="000000" w:themeColor="text1"/>
          <w:sz w:val="20"/>
          <w:szCs w:val="20"/>
        </w:rPr>
      </w:pPr>
    </w:p>
    <w:p w14:paraId="518EF595" w14:textId="77777777" w:rsidR="000374CF" w:rsidRPr="006A2C9F" w:rsidRDefault="000374CF" w:rsidP="000374CF">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0374CF" w:rsidRPr="006A2C9F" w14:paraId="0AE9BD6A" w14:textId="77777777" w:rsidTr="00F234AA">
        <w:trPr>
          <w:trHeight w:val="179"/>
        </w:trPr>
        <w:tc>
          <w:tcPr>
            <w:tcW w:w="509" w:type="dxa"/>
            <w:vAlign w:val="center"/>
          </w:tcPr>
          <w:p w14:paraId="74703196" w14:textId="54890EF6" w:rsidR="000374CF" w:rsidRPr="006A2C9F" w:rsidRDefault="002528A8"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0F2B4D3E" w14:textId="77777777" w:rsidR="000374CF" w:rsidRPr="006A2C9F" w:rsidRDefault="000374CF" w:rsidP="00F234AA">
            <w:pPr>
              <w:spacing w:before="50" w:after="50" w:line="240" w:lineRule="auto"/>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CF8A967E94C87142B52C29CAE72ADF51"/>
            </w:placeholder>
            <w:date w:fullDate="2020-08-20T00:00:00Z">
              <w:dateFormat w:val="M/d/yy"/>
              <w:lid w:val="en-US"/>
              <w:storeMappedDataAs w:val="dateTime"/>
              <w:calendar w:val="gregorian"/>
            </w:date>
          </w:sdtPr>
          <w:sdtEndPr/>
          <w:sdtContent>
            <w:tc>
              <w:tcPr>
                <w:tcW w:w="8100" w:type="dxa"/>
                <w:vAlign w:val="center"/>
              </w:tcPr>
              <w:p w14:paraId="0B3EFFD8" w14:textId="031B9C02" w:rsidR="000374CF" w:rsidRPr="007873D4" w:rsidRDefault="002528A8" w:rsidP="00F234AA">
                <w:pPr>
                  <w:spacing w:before="50" w:after="50" w:line="240" w:lineRule="auto"/>
                  <w:rPr>
                    <w:rFonts w:ascii="Arial" w:hAnsi="Arial" w:cs="Arial"/>
                    <w:color w:val="5B9BD5" w:themeColor="accent5"/>
                    <w:sz w:val="20"/>
                  </w:rPr>
                </w:pPr>
                <w:r w:rsidRPr="007873D4">
                  <w:rPr>
                    <w:rFonts w:ascii="Arial" w:hAnsi="Arial" w:cs="Arial"/>
                    <w:color w:val="5B9BD5" w:themeColor="accent5"/>
                    <w:sz w:val="20"/>
                  </w:rPr>
                  <w:t>8/20/20</w:t>
                </w:r>
              </w:p>
            </w:tc>
          </w:sdtContent>
        </w:sdt>
      </w:tr>
      <w:tr w:rsidR="000374CF" w:rsidRPr="006A2C9F" w14:paraId="452D76F7" w14:textId="77777777" w:rsidTr="00F234AA">
        <w:trPr>
          <w:trHeight w:val="242"/>
        </w:trPr>
        <w:tc>
          <w:tcPr>
            <w:tcW w:w="509" w:type="dxa"/>
            <w:vAlign w:val="center"/>
          </w:tcPr>
          <w:p w14:paraId="44144AF9" w14:textId="30C4931C" w:rsidR="000374CF" w:rsidRPr="006A2C9F" w:rsidRDefault="002528A8"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728AB">
              <w:rPr>
                <w:rFonts w:ascii="Arial" w:hAnsi="Arial" w:cs="Arial"/>
                <w:color w:val="000000" w:themeColor="text1"/>
                <w:sz w:val="20"/>
              </w:rPr>
            </w:r>
            <w:r w:rsidR="006728A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598D0686" w14:textId="77777777" w:rsidR="000374CF" w:rsidRPr="006A2C9F" w:rsidRDefault="000374CF" w:rsidP="00F234AA">
            <w:pPr>
              <w:spacing w:before="50" w:after="50" w:line="240" w:lineRule="auto"/>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A7C2616C6AE50342B0608CA786FA11DD"/>
            </w:placeholder>
          </w:sdtPr>
          <w:sdtEndPr/>
          <w:sdtContent>
            <w:tc>
              <w:tcPr>
                <w:tcW w:w="8100" w:type="dxa"/>
                <w:vAlign w:val="center"/>
              </w:tcPr>
              <w:p w14:paraId="12403B3E" w14:textId="6B1317C9" w:rsidR="000374CF" w:rsidRPr="007873D4" w:rsidRDefault="002528A8" w:rsidP="00F234AA">
                <w:pPr>
                  <w:spacing w:before="50" w:after="50" w:line="240" w:lineRule="auto"/>
                  <w:rPr>
                    <w:rFonts w:ascii="Arial" w:hAnsi="Arial" w:cs="Arial"/>
                    <w:color w:val="5B9BD5" w:themeColor="accent5"/>
                    <w:sz w:val="20"/>
                  </w:rPr>
                </w:pPr>
                <w:r w:rsidRPr="007873D4">
                  <w:rPr>
                    <w:rFonts w:ascii="Arial" w:hAnsi="Arial" w:cs="Arial"/>
                    <w:color w:val="5B9BD5" w:themeColor="accent5"/>
                    <w:sz w:val="20"/>
                  </w:rPr>
                  <w:t>John Doe</w:t>
                </w:r>
              </w:p>
            </w:tc>
          </w:sdtContent>
        </w:sdt>
      </w:tr>
    </w:tbl>
    <w:p w14:paraId="7C39B978" w14:textId="77777777" w:rsidR="000374CF" w:rsidRDefault="000374CF" w:rsidP="000374CF">
      <w:pPr>
        <w:spacing w:line="240" w:lineRule="auto"/>
        <w:ind w:right="-720"/>
        <w:rPr>
          <w:rFonts w:ascii="Arial" w:hAnsi="Arial" w:cs="Arial"/>
          <w:color w:val="000000" w:themeColor="text1"/>
          <w:sz w:val="20"/>
          <w:u w:val="single"/>
        </w:rPr>
      </w:pPr>
    </w:p>
    <w:p w14:paraId="4D8D2555" w14:textId="77777777" w:rsidR="000374CF" w:rsidRDefault="000374CF" w:rsidP="000374CF">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62A7A784BC9CDC42A2AA5471855DD8FD"/>
        </w:placeholder>
        <w:showingPlcHdr/>
      </w:sdtPr>
      <w:sdtEndPr/>
      <w:sdtContent>
        <w:p w14:paraId="3ADE07B8" w14:textId="77777777" w:rsidR="000374CF" w:rsidRDefault="000374CF" w:rsidP="003D4626">
          <w:pPr>
            <w:spacing w:line="240" w:lineRule="auto"/>
            <w:ind w:left="-806"/>
            <w:rPr>
              <w:rFonts w:ascii="Arial" w:hAnsi="Arial" w:cs="Arial"/>
              <w:color w:val="000000" w:themeColor="text1"/>
              <w:sz w:val="20"/>
            </w:rPr>
          </w:pPr>
          <w:r w:rsidRPr="00587CDB">
            <w:rPr>
              <w:rStyle w:val="PlaceholderText"/>
            </w:rPr>
            <w:t>Click here to enter text.</w:t>
          </w:r>
        </w:p>
      </w:sdtContent>
    </w:sdt>
    <w:p w14:paraId="51D1F32F" w14:textId="400D1943" w:rsidR="00E648FD" w:rsidRPr="00E648FD" w:rsidRDefault="00E648FD" w:rsidP="000374CF">
      <w:pPr>
        <w:spacing w:line="240" w:lineRule="auto"/>
        <w:ind w:left="-810" w:right="-720"/>
        <w:rPr>
          <w:rFonts w:ascii="Arial" w:hAnsi="Arial" w:cs="Arial"/>
          <w:color w:val="000000" w:themeColor="text1"/>
          <w:sz w:val="20"/>
        </w:rPr>
      </w:pPr>
    </w:p>
    <w:sectPr w:rsidR="00E648FD" w:rsidRPr="00E648FD"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A8363" w14:textId="77777777" w:rsidR="006728AB" w:rsidRDefault="006728AB" w:rsidP="00EF3EDC">
      <w:pPr>
        <w:spacing w:after="0" w:line="240" w:lineRule="auto"/>
      </w:pPr>
      <w:r>
        <w:separator/>
      </w:r>
    </w:p>
  </w:endnote>
  <w:endnote w:type="continuationSeparator" w:id="0">
    <w:p w14:paraId="719E015E" w14:textId="77777777" w:rsidR="006728AB" w:rsidRDefault="006728AB"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57C25772" w14:textId="77777777" w:rsidR="004615CC" w:rsidRDefault="004615CC"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A18EAD" w14:textId="77777777" w:rsidR="004615CC" w:rsidRDefault="004615C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2C2D4AAC" w14:textId="1752B267" w:rsidR="004615CC" w:rsidRDefault="004615C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97318E">
          <w:rPr>
            <w:rStyle w:val="PageNumber"/>
            <w:noProof/>
          </w:rPr>
          <w:t>3</w:t>
        </w:r>
        <w:r>
          <w:rPr>
            <w:rStyle w:val="PageNumber"/>
          </w:rPr>
          <w:fldChar w:fldCharType="end"/>
        </w:r>
      </w:p>
    </w:sdtContent>
  </w:sdt>
  <w:p w14:paraId="60967C1A" w14:textId="049CEA80" w:rsidR="004615CC" w:rsidRDefault="00C3068D" w:rsidP="00EF3EDC">
    <w:pPr>
      <w:pStyle w:val="Footer"/>
      <w:ind w:right="360"/>
    </w:pPr>
    <w:r>
      <w:rPr>
        <w:noProof/>
      </w:rPr>
      <mc:AlternateContent>
        <mc:Choice Requires="wps">
          <w:drawing>
            <wp:anchor distT="0" distB="0" distL="114300" distR="114300" simplePos="0" relativeHeight="251671552" behindDoc="0" locked="0" layoutInCell="1" allowOverlap="1" wp14:anchorId="12DCF67C" wp14:editId="5D46B894">
              <wp:simplePos x="0" y="0"/>
              <wp:positionH relativeFrom="column">
                <wp:posOffset>-722376</wp:posOffset>
              </wp:positionH>
              <wp:positionV relativeFrom="paragraph">
                <wp:posOffset>432054</wp:posOffset>
              </wp:positionV>
              <wp:extent cx="4032504" cy="400050"/>
              <wp:effectExtent l="0" t="0" r="6350" b="6350"/>
              <wp:wrapNone/>
              <wp:docPr id="3" name="Text Box 3"/>
              <wp:cNvGraphicFramePr/>
              <a:graphic xmlns:a="http://schemas.openxmlformats.org/drawingml/2006/main">
                <a:graphicData uri="http://schemas.microsoft.com/office/word/2010/wordprocessingShape">
                  <wps:wsp>
                    <wps:cNvSpPr txBox="1"/>
                    <wps:spPr>
                      <a:xfrm>
                        <a:off x="0" y="0"/>
                        <a:ext cx="4032504" cy="400050"/>
                      </a:xfrm>
                      <a:prstGeom prst="rect">
                        <a:avLst/>
                      </a:prstGeom>
                      <a:solidFill>
                        <a:schemeClr val="lt1"/>
                      </a:solidFill>
                      <a:ln w="6350">
                        <a:noFill/>
                      </a:ln>
                    </wps:spPr>
                    <wps:txbx>
                      <w:txbxContent>
                        <w:p w14:paraId="611D4215" w14:textId="46A45CD2" w:rsidR="00C3068D" w:rsidRPr="00143054" w:rsidRDefault="00C3068D" w:rsidP="00C3068D">
                          <w:pPr>
                            <w:pBdr>
                              <w:top w:val="single" w:sz="4" w:space="0"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0374CF">
                            <w:rPr>
                              <w:i/>
                              <w:sz w:val="17"/>
                              <w:szCs w:val="17"/>
                            </w:rPr>
                            <w:t xml:space="preserve"> – PB.11.01.</w:t>
                          </w:r>
                          <w:r w:rsidR="003D4626">
                            <w:rPr>
                              <w:i/>
                              <w:sz w:val="17"/>
                              <w:szCs w:val="17"/>
                            </w:rPr>
                            <w:t>0</w:t>
                          </w:r>
                          <w:r w:rsidR="00AA10E1">
                            <w:rPr>
                              <w:i/>
                              <w:sz w:val="17"/>
                              <w:szCs w:val="17"/>
                            </w:rPr>
                            <w:t>2</w:t>
                          </w:r>
                        </w:p>
                        <w:p w14:paraId="3A7CF7D2" w14:textId="77777777" w:rsidR="00C3068D" w:rsidRDefault="00C3068D" w:rsidP="00C306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CF67C" id="_x0000_t202" coordsize="21600,21600" o:spt="202" path="m,l,21600r21600,l21600,xe">
              <v:stroke joinstyle="miter"/>
              <v:path gradientshapeok="t" o:connecttype="rect"/>
            </v:shapetype>
            <v:shape id="Text Box 3" o:spid="_x0000_s1029" type="#_x0000_t202" style="position:absolute;margin-left:-56.9pt;margin-top:34pt;width:317.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" fillcolor="white [3201]" stroked="f" strokeweight=".5pt">
              <v:textbox>
                <w:txbxContent>
                  <w:p w14:paraId="611D4215" w14:textId="46A45CD2" w:rsidR="00C3068D" w:rsidRPr="00143054" w:rsidRDefault="00C3068D" w:rsidP="00C3068D">
                    <w:pPr>
                      <w:pBdr>
                        <w:top w:val="single" w:sz="4" w:space="0"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0374CF">
                      <w:rPr>
                        <w:i/>
                        <w:sz w:val="17"/>
                        <w:szCs w:val="17"/>
                      </w:rPr>
                      <w:t xml:space="preserve"> – PB.11.01.</w:t>
                    </w:r>
                    <w:r w:rsidR="003D4626">
                      <w:rPr>
                        <w:i/>
                        <w:sz w:val="17"/>
                        <w:szCs w:val="17"/>
                      </w:rPr>
                      <w:t>0</w:t>
                    </w:r>
                    <w:r w:rsidR="00AA10E1">
                      <w:rPr>
                        <w:i/>
                        <w:sz w:val="17"/>
                        <w:szCs w:val="17"/>
                      </w:rPr>
                      <w:t>2</w:t>
                    </w:r>
                  </w:p>
                  <w:p w14:paraId="3A7CF7D2" w14:textId="77777777" w:rsidR="00C3068D" w:rsidRDefault="00C3068D" w:rsidP="00C3068D"/>
                </w:txbxContent>
              </v:textbox>
            </v:shape>
          </w:pict>
        </mc:Fallback>
      </mc:AlternateContent>
    </w:r>
    <w:r w:rsidR="004615CC">
      <w:rPr>
        <w:noProof/>
      </w:rPr>
      <w:drawing>
        <wp:anchor distT="0" distB="0" distL="114300" distR="114300" simplePos="0" relativeHeight="251669504" behindDoc="0" locked="0" layoutInCell="1" allowOverlap="1" wp14:anchorId="59E433C0" wp14:editId="22A23534">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57E27" w14:textId="77777777" w:rsidR="006728AB" w:rsidRDefault="006728AB" w:rsidP="00EF3EDC">
      <w:pPr>
        <w:spacing w:after="0" w:line="240" w:lineRule="auto"/>
      </w:pPr>
      <w:r>
        <w:separator/>
      </w:r>
    </w:p>
  </w:footnote>
  <w:footnote w:type="continuationSeparator" w:id="0">
    <w:p w14:paraId="6C604DCA" w14:textId="77777777" w:rsidR="006728AB" w:rsidRDefault="006728AB"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F97D9" w14:textId="77777777" w:rsidR="004615CC" w:rsidRDefault="004615CC">
    <w:pPr>
      <w:pStyle w:val="Header"/>
    </w:pPr>
    <w:r w:rsidRPr="00EF3EDC">
      <w:rPr>
        <w:noProof/>
      </w:rPr>
      <w:drawing>
        <wp:anchor distT="0" distB="0" distL="114300" distR="114300" simplePos="0" relativeHeight="251667456" behindDoc="0" locked="0" layoutInCell="1" allowOverlap="1" wp14:anchorId="0B999E65" wp14:editId="1F5E45D6">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7EA9DE9B" wp14:editId="55CDE588">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5C8B4526" w14:textId="77777777" w:rsidR="004615CC" w:rsidRPr="003B1516" w:rsidRDefault="004615C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2F02E1">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9DE9B"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" fillcolor="#00579d" stroked="f" strokeweight=".5pt">
              <v:textbox>
                <w:txbxContent>
                  <w:p w14:paraId="5C8B4526" w14:textId="77777777" w:rsidR="004615CC" w:rsidRPr="003B1516" w:rsidRDefault="004615C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2F02E1">
                      <w:rPr>
                        <w:rFonts w:ascii="Arial" w:hAnsi="Arial" w:cs="Arial"/>
                        <w:b/>
                        <w:color w:val="FFFFFF" w:themeColor="background1"/>
                        <w:sz w:val="40"/>
                      </w:rPr>
                      <w:t>Playbook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56EB6ABF" wp14:editId="206B0126">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365D786D" w14:textId="5A320093" w:rsidR="004615CC" w:rsidRPr="000374CF" w:rsidRDefault="005942A5" w:rsidP="00EF3EDC">
                          <w:pPr>
                            <w:spacing w:after="0" w:line="240" w:lineRule="auto"/>
                            <w:contextualSpacing/>
                            <w:rPr>
                              <w:rFonts w:ascii="Arial" w:eastAsia="Times New Roman" w:hAnsi="Arial" w:cs="Arial"/>
                              <w:color w:val="FFFFFF" w:themeColor="background1"/>
                              <w:sz w:val="32"/>
                              <w:szCs w:val="32"/>
                            </w:rPr>
                          </w:pPr>
                          <w:r w:rsidRPr="000374CF">
                            <w:rPr>
                              <w:rFonts w:ascii="Arial" w:eastAsia="Times New Roman" w:hAnsi="Arial" w:cs="Arial"/>
                              <w:color w:val="FFFFFF" w:themeColor="background1"/>
                              <w:sz w:val="32"/>
                              <w:szCs w:val="32"/>
                            </w:rPr>
                            <w:t>Task</w:t>
                          </w:r>
                          <w:r w:rsidR="002527D9" w:rsidRPr="000374CF">
                            <w:rPr>
                              <w:rFonts w:ascii="Arial" w:eastAsia="Times New Roman" w:hAnsi="Arial" w:cs="Arial"/>
                              <w:color w:val="FFFFFF" w:themeColor="background1"/>
                              <w:sz w:val="32"/>
                              <w:szCs w:val="32"/>
                            </w:rPr>
                            <w:t xml:space="preserve"> </w:t>
                          </w:r>
                          <w:r w:rsidR="0088378B" w:rsidRPr="000374CF">
                            <w:rPr>
                              <w:rFonts w:ascii="Arial" w:eastAsia="Times New Roman" w:hAnsi="Arial" w:cs="Arial"/>
                              <w:color w:val="FFFFFF" w:themeColor="background1"/>
                              <w:sz w:val="32"/>
                              <w:szCs w:val="32"/>
                            </w:rPr>
                            <w:t>11</w:t>
                          </w:r>
                          <w:r w:rsidRPr="000374CF">
                            <w:rPr>
                              <w:rFonts w:ascii="Arial" w:eastAsia="Times New Roman" w:hAnsi="Arial" w:cs="Arial"/>
                              <w:color w:val="FFFFFF" w:themeColor="background1"/>
                              <w:sz w:val="32"/>
                              <w:szCs w:val="32"/>
                            </w:rPr>
                            <w:t xml:space="preserve">: </w:t>
                          </w:r>
                          <w:r w:rsidR="0088378B" w:rsidRPr="000374CF">
                            <w:rPr>
                              <w:rFonts w:ascii="Arial" w:eastAsia="Times New Roman" w:hAnsi="Arial" w:cs="Arial"/>
                              <w:color w:val="FFFFFF" w:themeColor="background1"/>
                              <w:sz w:val="32"/>
                              <w:szCs w:val="32"/>
                            </w:rPr>
                            <w:t>Energy Performance Indicators (EnPIs) and Energy Baselines (EnBs)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B6ABF"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365D786D" w14:textId="5A320093" w:rsidR="004615CC" w:rsidRPr="000374CF" w:rsidRDefault="005942A5" w:rsidP="00EF3EDC">
                    <w:pPr>
                      <w:spacing w:after="0" w:line="240" w:lineRule="auto"/>
                      <w:contextualSpacing/>
                      <w:rPr>
                        <w:rFonts w:ascii="Arial" w:eastAsia="Times New Roman" w:hAnsi="Arial" w:cs="Arial"/>
                        <w:color w:val="FFFFFF" w:themeColor="background1"/>
                        <w:sz w:val="32"/>
                        <w:szCs w:val="32"/>
                      </w:rPr>
                    </w:pPr>
                    <w:r w:rsidRPr="000374CF">
                      <w:rPr>
                        <w:rFonts w:ascii="Arial" w:eastAsia="Times New Roman" w:hAnsi="Arial" w:cs="Arial"/>
                        <w:color w:val="FFFFFF" w:themeColor="background1"/>
                        <w:sz w:val="32"/>
                        <w:szCs w:val="32"/>
                      </w:rPr>
                      <w:t>Task</w:t>
                    </w:r>
                    <w:r w:rsidR="002527D9" w:rsidRPr="000374CF">
                      <w:rPr>
                        <w:rFonts w:ascii="Arial" w:eastAsia="Times New Roman" w:hAnsi="Arial" w:cs="Arial"/>
                        <w:color w:val="FFFFFF" w:themeColor="background1"/>
                        <w:sz w:val="32"/>
                        <w:szCs w:val="32"/>
                      </w:rPr>
                      <w:t xml:space="preserve"> </w:t>
                    </w:r>
                    <w:r w:rsidR="0088378B" w:rsidRPr="000374CF">
                      <w:rPr>
                        <w:rFonts w:ascii="Arial" w:eastAsia="Times New Roman" w:hAnsi="Arial" w:cs="Arial"/>
                        <w:color w:val="FFFFFF" w:themeColor="background1"/>
                        <w:sz w:val="32"/>
                        <w:szCs w:val="32"/>
                      </w:rPr>
                      <w:t>11</w:t>
                    </w:r>
                    <w:r w:rsidRPr="000374CF">
                      <w:rPr>
                        <w:rFonts w:ascii="Arial" w:eastAsia="Times New Roman" w:hAnsi="Arial" w:cs="Arial"/>
                        <w:color w:val="FFFFFF" w:themeColor="background1"/>
                        <w:sz w:val="32"/>
                        <w:szCs w:val="32"/>
                      </w:rPr>
                      <w:t xml:space="preserve">: </w:t>
                    </w:r>
                    <w:r w:rsidR="0088378B" w:rsidRPr="000374CF">
                      <w:rPr>
                        <w:rFonts w:ascii="Arial" w:eastAsia="Times New Roman" w:hAnsi="Arial" w:cs="Arial"/>
                        <w:color w:val="FFFFFF" w:themeColor="background1"/>
                        <w:sz w:val="32"/>
                        <w:szCs w:val="32"/>
                      </w:rPr>
                      <w:t>Energy Performance Indicators (EnPIs) and Energy Baselines (EnBs)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417C787" wp14:editId="5F4E4CC6">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3E7805"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B1035"/>
    <w:multiLevelType w:val="hybridMultilevel"/>
    <w:tmpl w:val="0BF4E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04CC8"/>
    <w:multiLevelType w:val="hybridMultilevel"/>
    <w:tmpl w:val="BEC2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70EB5"/>
    <w:multiLevelType w:val="hybridMultilevel"/>
    <w:tmpl w:val="E7D4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F35CB3"/>
    <w:multiLevelType w:val="hybridMultilevel"/>
    <w:tmpl w:val="F000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15:restartNumberingAfterBreak="0">
    <w:nsid w:val="2E813B4F"/>
    <w:multiLevelType w:val="hybridMultilevel"/>
    <w:tmpl w:val="E6945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57C4C"/>
    <w:multiLevelType w:val="hybridMultilevel"/>
    <w:tmpl w:val="93D4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E2B9B"/>
    <w:multiLevelType w:val="multilevel"/>
    <w:tmpl w:val="0ACEF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770CEE"/>
    <w:multiLevelType w:val="multilevel"/>
    <w:tmpl w:val="9252B8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6"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024F18"/>
    <w:multiLevelType w:val="hybridMultilevel"/>
    <w:tmpl w:val="9FD078E6"/>
    <w:lvl w:ilvl="0" w:tplc="C974E878">
      <w:start w:val="1"/>
      <w:numFmt w:val="decimal"/>
      <w:lvlText w:val="%1."/>
      <w:lvlJc w:val="left"/>
      <w:pPr>
        <w:ind w:left="-45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3" w15:restartNumberingAfterBreak="0">
    <w:nsid w:val="78C571D1"/>
    <w:multiLevelType w:val="hybridMultilevel"/>
    <w:tmpl w:val="71DC6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5"/>
  </w:num>
  <w:num w:numId="4">
    <w:abstractNumId w:val="21"/>
  </w:num>
  <w:num w:numId="5">
    <w:abstractNumId w:val="20"/>
  </w:num>
  <w:num w:numId="6">
    <w:abstractNumId w:val="0"/>
  </w:num>
  <w:num w:numId="7">
    <w:abstractNumId w:val="16"/>
  </w:num>
  <w:num w:numId="8">
    <w:abstractNumId w:val="18"/>
  </w:num>
  <w:num w:numId="9">
    <w:abstractNumId w:val="17"/>
  </w:num>
  <w:num w:numId="10">
    <w:abstractNumId w:val="4"/>
  </w:num>
  <w:num w:numId="11">
    <w:abstractNumId w:val="13"/>
  </w:num>
  <w:num w:numId="12">
    <w:abstractNumId w:val="19"/>
  </w:num>
  <w:num w:numId="13">
    <w:abstractNumId w:val="24"/>
  </w:num>
  <w:num w:numId="14">
    <w:abstractNumId w:val="7"/>
  </w:num>
  <w:num w:numId="15">
    <w:abstractNumId w:val="11"/>
  </w:num>
  <w:num w:numId="16">
    <w:abstractNumId w:val="22"/>
  </w:num>
  <w:num w:numId="17">
    <w:abstractNumId w:val="8"/>
  </w:num>
  <w:num w:numId="18">
    <w:abstractNumId w:val="23"/>
  </w:num>
  <w:num w:numId="19">
    <w:abstractNumId w:val="9"/>
  </w:num>
  <w:num w:numId="20">
    <w:abstractNumId w:val="6"/>
  </w:num>
  <w:num w:numId="21">
    <w:abstractNumId w:val="3"/>
  </w:num>
  <w:num w:numId="22">
    <w:abstractNumId w:val="12"/>
  </w:num>
  <w:num w:numId="23">
    <w:abstractNumId w:val="2"/>
  </w:num>
  <w:num w:numId="24">
    <w:abstractNumId w:val="1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374CF"/>
    <w:rsid w:val="00062475"/>
    <w:rsid w:val="00090767"/>
    <w:rsid w:val="00091286"/>
    <w:rsid w:val="000C46C0"/>
    <w:rsid w:val="000F04AD"/>
    <w:rsid w:val="00110BB0"/>
    <w:rsid w:val="0017763C"/>
    <w:rsid w:val="00181368"/>
    <w:rsid w:val="001D1F88"/>
    <w:rsid w:val="001F6EA0"/>
    <w:rsid w:val="002527D9"/>
    <w:rsid w:val="002528A8"/>
    <w:rsid w:val="002826EA"/>
    <w:rsid w:val="00285181"/>
    <w:rsid w:val="0029391E"/>
    <w:rsid w:val="00294677"/>
    <w:rsid w:val="002B4465"/>
    <w:rsid w:val="002C0DF1"/>
    <w:rsid w:val="002F02E1"/>
    <w:rsid w:val="00301819"/>
    <w:rsid w:val="003038BC"/>
    <w:rsid w:val="003443BC"/>
    <w:rsid w:val="00352954"/>
    <w:rsid w:val="00371FC7"/>
    <w:rsid w:val="00384DEA"/>
    <w:rsid w:val="003B1516"/>
    <w:rsid w:val="003B15DA"/>
    <w:rsid w:val="003D03B3"/>
    <w:rsid w:val="003D16F5"/>
    <w:rsid w:val="003D4626"/>
    <w:rsid w:val="003F4CB4"/>
    <w:rsid w:val="00414B60"/>
    <w:rsid w:val="004615CC"/>
    <w:rsid w:val="00481E1F"/>
    <w:rsid w:val="004A1E20"/>
    <w:rsid w:val="004A4F34"/>
    <w:rsid w:val="004A671C"/>
    <w:rsid w:val="004E32C2"/>
    <w:rsid w:val="00512947"/>
    <w:rsid w:val="00526F79"/>
    <w:rsid w:val="005626B2"/>
    <w:rsid w:val="005861DC"/>
    <w:rsid w:val="005942A5"/>
    <w:rsid w:val="005A746D"/>
    <w:rsid w:val="005B2ED4"/>
    <w:rsid w:val="005F372E"/>
    <w:rsid w:val="00664487"/>
    <w:rsid w:val="0066724D"/>
    <w:rsid w:val="006728AB"/>
    <w:rsid w:val="00684D63"/>
    <w:rsid w:val="00687966"/>
    <w:rsid w:val="006973E1"/>
    <w:rsid w:val="006C4053"/>
    <w:rsid w:val="006F43E0"/>
    <w:rsid w:val="006F4E03"/>
    <w:rsid w:val="007322BD"/>
    <w:rsid w:val="0075211E"/>
    <w:rsid w:val="0075797C"/>
    <w:rsid w:val="00780E27"/>
    <w:rsid w:val="007873D4"/>
    <w:rsid w:val="007A75F2"/>
    <w:rsid w:val="007C55FC"/>
    <w:rsid w:val="00803E87"/>
    <w:rsid w:val="0081679B"/>
    <w:rsid w:val="008349C8"/>
    <w:rsid w:val="00862A4A"/>
    <w:rsid w:val="00862E7C"/>
    <w:rsid w:val="00880A05"/>
    <w:rsid w:val="0088378B"/>
    <w:rsid w:val="008A0E46"/>
    <w:rsid w:val="008F2EF4"/>
    <w:rsid w:val="00956F78"/>
    <w:rsid w:val="009573D2"/>
    <w:rsid w:val="0096048F"/>
    <w:rsid w:val="0097318E"/>
    <w:rsid w:val="00973842"/>
    <w:rsid w:val="00993869"/>
    <w:rsid w:val="009B0C1B"/>
    <w:rsid w:val="009E1020"/>
    <w:rsid w:val="009E29AB"/>
    <w:rsid w:val="00A06682"/>
    <w:rsid w:val="00A53D35"/>
    <w:rsid w:val="00A64E97"/>
    <w:rsid w:val="00A904B8"/>
    <w:rsid w:val="00AA10E1"/>
    <w:rsid w:val="00AA1CE0"/>
    <w:rsid w:val="00AC67C3"/>
    <w:rsid w:val="00AD04FC"/>
    <w:rsid w:val="00AE123D"/>
    <w:rsid w:val="00B64AD8"/>
    <w:rsid w:val="00B66B22"/>
    <w:rsid w:val="00B86257"/>
    <w:rsid w:val="00BB1EAD"/>
    <w:rsid w:val="00BD4AE4"/>
    <w:rsid w:val="00C17C59"/>
    <w:rsid w:val="00C22E19"/>
    <w:rsid w:val="00C3068D"/>
    <w:rsid w:val="00C30893"/>
    <w:rsid w:val="00C56D8A"/>
    <w:rsid w:val="00C64ADB"/>
    <w:rsid w:val="00CB2B47"/>
    <w:rsid w:val="00CC338E"/>
    <w:rsid w:val="00CE17C2"/>
    <w:rsid w:val="00CE3ECA"/>
    <w:rsid w:val="00D35A01"/>
    <w:rsid w:val="00D8798B"/>
    <w:rsid w:val="00D90776"/>
    <w:rsid w:val="00DB1AC7"/>
    <w:rsid w:val="00DF4854"/>
    <w:rsid w:val="00E54455"/>
    <w:rsid w:val="00E648FD"/>
    <w:rsid w:val="00E76714"/>
    <w:rsid w:val="00E770F1"/>
    <w:rsid w:val="00E83150"/>
    <w:rsid w:val="00E84E33"/>
    <w:rsid w:val="00ED3E44"/>
    <w:rsid w:val="00EF3EDC"/>
    <w:rsid w:val="00F028FA"/>
    <w:rsid w:val="00F10CF0"/>
    <w:rsid w:val="00F159C2"/>
    <w:rsid w:val="00F234AA"/>
    <w:rsid w:val="00F242EC"/>
    <w:rsid w:val="00F34F34"/>
    <w:rsid w:val="00F473B3"/>
    <w:rsid w:val="00F50B4F"/>
    <w:rsid w:val="00F84438"/>
    <w:rsid w:val="00FB15ED"/>
    <w:rsid w:val="00FB3CE3"/>
    <w:rsid w:val="00FC0C29"/>
    <w:rsid w:val="00FC3F95"/>
    <w:rsid w:val="00FE7FB7"/>
    <w:rsid w:val="00FF6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EDE5B"/>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110B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33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574F127B-EA2F-4C09-B67E-0E5DEE997BEA}"/>
      </w:docPartPr>
      <w:docPartBody>
        <w:p w:rsidR="00EE2173" w:rsidRDefault="00736284">
          <w:r w:rsidRPr="00D12910">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F7C92977-AC4B-4C25-AEC3-E69EAC2C35F5}"/>
      </w:docPartPr>
      <w:docPartBody>
        <w:p w:rsidR="00902A08" w:rsidRDefault="00F84CC3">
          <w:r w:rsidRPr="00587CDB">
            <w:rPr>
              <w:rStyle w:val="PlaceholderText"/>
            </w:rPr>
            <w:t>Click here to enter text.</w:t>
          </w:r>
        </w:p>
      </w:docPartBody>
    </w:docPart>
    <w:docPart>
      <w:docPartPr>
        <w:name w:val="D4367424DF2E0145908782B2BD317D22"/>
        <w:category>
          <w:name w:val="General"/>
          <w:gallery w:val="placeholder"/>
        </w:category>
        <w:types>
          <w:type w:val="bbPlcHdr"/>
        </w:types>
        <w:behaviors>
          <w:behavior w:val="content"/>
        </w:behaviors>
        <w:guid w:val="{BA61087E-3682-7642-BA30-E91962D79EF1}"/>
      </w:docPartPr>
      <w:docPartBody>
        <w:p w:rsidR="001F7348" w:rsidRDefault="00296138" w:rsidP="00296138">
          <w:pPr>
            <w:pStyle w:val="D4367424DF2E0145908782B2BD317D22"/>
          </w:pPr>
          <w:r w:rsidRPr="00F055DC">
            <w:rPr>
              <w:rStyle w:val="PlaceholderText"/>
            </w:rPr>
            <w:t>Click here to enter text.</w:t>
          </w:r>
        </w:p>
      </w:docPartBody>
    </w:docPart>
    <w:docPart>
      <w:docPartPr>
        <w:name w:val="138E06EA174AEB418197A4B338B2CF1F"/>
        <w:category>
          <w:name w:val="General"/>
          <w:gallery w:val="placeholder"/>
        </w:category>
        <w:types>
          <w:type w:val="bbPlcHdr"/>
        </w:types>
        <w:behaviors>
          <w:behavior w:val="content"/>
        </w:behaviors>
        <w:guid w:val="{B2641117-C7B1-9847-90AC-66DA766A3D6E}"/>
      </w:docPartPr>
      <w:docPartBody>
        <w:p w:rsidR="001F7348" w:rsidRDefault="00296138" w:rsidP="00296138">
          <w:pPr>
            <w:pStyle w:val="138E06EA174AEB418197A4B338B2CF1F"/>
          </w:pPr>
          <w:r w:rsidRPr="00F055DC">
            <w:rPr>
              <w:rStyle w:val="PlaceholderText"/>
            </w:rPr>
            <w:t>Click here to enter text.</w:t>
          </w:r>
        </w:p>
      </w:docPartBody>
    </w:docPart>
    <w:docPart>
      <w:docPartPr>
        <w:name w:val="85FEA6AEFC6348469033D636CBD1D32C"/>
        <w:category>
          <w:name w:val="General"/>
          <w:gallery w:val="placeholder"/>
        </w:category>
        <w:types>
          <w:type w:val="bbPlcHdr"/>
        </w:types>
        <w:behaviors>
          <w:behavior w:val="content"/>
        </w:behaviors>
        <w:guid w:val="{05B1BA72-AD4D-D344-9B28-42A0FE86A311}"/>
      </w:docPartPr>
      <w:docPartBody>
        <w:p w:rsidR="001F7348" w:rsidRDefault="00296138" w:rsidP="00296138">
          <w:pPr>
            <w:pStyle w:val="85FEA6AEFC6348469033D636CBD1D32C"/>
          </w:pPr>
          <w:r w:rsidRPr="00F055DC">
            <w:rPr>
              <w:rStyle w:val="PlaceholderText"/>
            </w:rPr>
            <w:t>Click here to enter text.</w:t>
          </w:r>
        </w:p>
      </w:docPartBody>
    </w:docPart>
    <w:docPart>
      <w:docPartPr>
        <w:name w:val="73ED719DDDFDB24398104AD261481B33"/>
        <w:category>
          <w:name w:val="General"/>
          <w:gallery w:val="placeholder"/>
        </w:category>
        <w:types>
          <w:type w:val="bbPlcHdr"/>
        </w:types>
        <w:behaviors>
          <w:behavior w:val="content"/>
        </w:behaviors>
        <w:guid w:val="{CEB49DC7-EA7C-B144-8AD9-E58CF2D66789}"/>
      </w:docPartPr>
      <w:docPartBody>
        <w:p w:rsidR="001F7348" w:rsidRDefault="00296138" w:rsidP="00296138">
          <w:pPr>
            <w:pStyle w:val="73ED719DDDFDB24398104AD261481B33"/>
          </w:pPr>
          <w:r w:rsidRPr="00F055DC">
            <w:rPr>
              <w:rStyle w:val="PlaceholderText"/>
            </w:rPr>
            <w:t>Click here to enter text.</w:t>
          </w:r>
        </w:p>
      </w:docPartBody>
    </w:docPart>
    <w:docPart>
      <w:docPartPr>
        <w:name w:val="89E7D197112DD546BFA90B5742366630"/>
        <w:category>
          <w:name w:val="General"/>
          <w:gallery w:val="placeholder"/>
        </w:category>
        <w:types>
          <w:type w:val="bbPlcHdr"/>
        </w:types>
        <w:behaviors>
          <w:behavior w:val="content"/>
        </w:behaviors>
        <w:guid w:val="{914A78C5-E9E1-AE4F-A332-B17F066BDE98}"/>
      </w:docPartPr>
      <w:docPartBody>
        <w:p w:rsidR="001F7348" w:rsidRDefault="00296138" w:rsidP="00296138">
          <w:pPr>
            <w:pStyle w:val="89E7D197112DD546BFA90B5742366630"/>
          </w:pPr>
          <w:r w:rsidRPr="00F055DC">
            <w:rPr>
              <w:rStyle w:val="PlaceholderText"/>
            </w:rPr>
            <w:t>Click here to enter text.</w:t>
          </w:r>
        </w:p>
      </w:docPartBody>
    </w:docPart>
    <w:docPart>
      <w:docPartPr>
        <w:name w:val="A8BCAD0213386F449929A411AED479AE"/>
        <w:category>
          <w:name w:val="General"/>
          <w:gallery w:val="placeholder"/>
        </w:category>
        <w:types>
          <w:type w:val="bbPlcHdr"/>
        </w:types>
        <w:behaviors>
          <w:behavior w:val="content"/>
        </w:behaviors>
        <w:guid w:val="{0E48FEDB-8FE4-3C4E-82DD-D43246F84A96}"/>
      </w:docPartPr>
      <w:docPartBody>
        <w:p w:rsidR="001F7348" w:rsidRDefault="00296138" w:rsidP="00296138">
          <w:pPr>
            <w:pStyle w:val="A8BCAD0213386F449929A411AED479AE"/>
          </w:pPr>
          <w:r w:rsidRPr="00F055DC">
            <w:rPr>
              <w:rStyle w:val="PlaceholderText"/>
            </w:rPr>
            <w:t>Click here to enter text.</w:t>
          </w:r>
        </w:p>
      </w:docPartBody>
    </w:docPart>
    <w:docPart>
      <w:docPartPr>
        <w:name w:val="65B7AA4008D4B94896478637E51B0C52"/>
        <w:category>
          <w:name w:val="General"/>
          <w:gallery w:val="placeholder"/>
        </w:category>
        <w:types>
          <w:type w:val="bbPlcHdr"/>
        </w:types>
        <w:behaviors>
          <w:behavior w:val="content"/>
        </w:behaviors>
        <w:guid w:val="{6791FAD5-6FC0-694E-9EB7-C6C0955E23E1}"/>
      </w:docPartPr>
      <w:docPartBody>
        <w:p w:rsidR="001F7348" w:rsidRDefault="00296138" w:rsidP="00296138">
          <w:pPr>
            <w:pStyle w:val="65B7AA4008D4B94896478637E51B0C52"/>
          </w:pPr>
          <w:r w:rsidRPr="00F055DC">
            <w:rPr>
              <w:rStyle w:val="PlaceholderText"/>
            </w:rPr>
            <w:t>Click here to enter text.</w:t>
          </w:r>
        </w:p>
      </w:docPartBody>
    </w:docPart>
    <w:docPart>
      <w:docPartPr>
        <w:name w:val="67E80155EDCBB542A5D48170B27D9E9D"/>
        <w:category>
          <w:name w:val="General"/>
          <w:gallery w:val="placeholder"/>
        </w:category>
        <w:types>
          <w:type w:val="bbPlcHdr"/>
        </w:types>
        <w:behaviors>
          <w:behavior w:val="content"/>
        </w:behaviors>
        <w:guid w:val="{036661BF-A1F1-7349-95DA-5BDB5E473FF3}"/>
      </w:docPartPr>
      <w:docPartBody>
        <w:p w:rsidR="001F7348" w:rsidRDefault="00296138" w:rsidP="00296138">
          <w:pPr>
            <w:pStyle w:val="67E80155EDCBB542A5D48170B27D9E9D"/>
          </w:pPr>
          <w:r w:rsidRPr="00F055DC">
            <w:rPr>
              <w:rStyle w:val="PlaceholderText"/>
            </w:rPr>
            <w:t>Click here to enter text.</w:t>
          </w:r>
        </w:p>
      </w:docPartBody>
    </w:docPart>
    <w:docPart>
      <w:docPartPr>
        <w:name w:val="3CC6D24E03ABBB448A7F7489D3E2DC5E"/>
        <w:category>
          <w:name w:val="General"/>
          <w:gallery w:val="placeholder"/>
        </w:category>
        <w:types>
          <w:type w:val="bbPlcHdr"/>
        </w:types>
        <w:behaviors>
          <w:behavior w:val="content"/>
        </w:behaviors>
        <w:guid w:val="{09804574-3F28-A946-8CDB-D09862DFD977}"/>
      </w:docPartPr>
      <w:docPartBody>
        <w:p w:rsidR="001F7348" w:rsidRDefault="00296138" w:rsidP="00296138">
          <w:pPr>
            <w:pStyle w:val="3CC6D24E03ABBB448A7F7489D3E2DC5E"/>
          </w:pPr>
          <w:r w:rsidRPr="00F055DC">
            <w:rPr>
              <w:rStyle w:val="PlaceholderText"/>
            </w:rPr>
            <w:t>Click here to enter text.</w:t>
          </w:r>
        </w:p>
      </w:docPartBody>
    </w:docPart>
    <w:docPart>
      <w:docPartPr>
        <w:name w:val="0E58F375B6E5D44D9FD9915C25542867"/>
        <w:category>
          <w:name w:val="General"/>
          <w:gallery w:val="placeholder"/>
        </w:category>
        <w:types>
          <w:type w:val="bbPlcHdr"/>
        </w:types>
        <w:behaviors>
          <w:behavior w:val="content"/>
        </w:behaviors>
        <w:guid w:val="{4E32E2A2-765E-2948-A32A-413B83A55B5B}"/>
      </w:docPartPr>
      <w:docPartBody>
        <w:p w:rsidR="001F7348" w:rsidRDefault="00296138" w:rsidP="00296138">
          <w:pPr>
            <w:pStyle w:val="0E58F375B6E5D44D9FD9915C25542867"/>
          </w:pPr>
          <w:r w:rsidRPr="00F055DC">
            <w:rPr>
              <w:rStyle w:val="PlaceholderText"/>
            </w:rPr>
            <w:t>Click here to enter text.</w:t>
          </w:r>
        </w:p>
      </w:docPartBody>
    </w:docPart>
    <w:docPart>
      <w:docPartPr>
        <w:name w:val="1A2E6F34E6CF7E41A86187924C4F96BD"/>
        <w:category>
          <w:name w:val="General"/>
          <w:gallery w:val="placeholder"/>
        </w:category>
        <w:types>
          <w:type w:val="bbPlcHdr"/>
        </w:types>
        <w:behaviors>
          <w:behavior w:val="content"/>
        </w:behaviors>
        <w:guid w:val="{FFD84DF8-F82B-2D46-AE3F-B7BDD064DEC9}"/>
      </w:docPartPr>
      <w:docPartBody>
        <w:p w:rsidR="001F7348" w:rsidRDefault="00296138" w:rsidP="00296138">
          <w:pPr>
            <w:pStyle w:val="1A2E6F34E6CF7E41A86187924C4F96BD"/>
          </w:pPr>
          <w:r w:rsidRPr="00F055DC">
            <w:rPr>
              <w:rStyle w:val="PlaceholderText"/>
            </w:rPr>
            <w:t>Click here to enter text.</w:t>
          </w:r>
        </w:p>
      </w:docPartBody>
    </w:docPart>
    <w:docPart>
      <w:docPartPr>
        <w:name w:val="C0509DC2E3F7954AADAED48E59BE49B1"/>
        <w:category>
          <w:name w:val="General"/>
          <w:gallery w:val="placeholder"/>
        </w:category>
        <w:types>
          <w:type w:val="bbPlcHdr"/>
        </w:types>
        <w:behaviors>
          <w:behavior w:val="content"/>
        </w:behaviors>
        <w:guid w:val="{7ABB2368-86F1-B84F-AA51-28946D47622D}"/>
      </w:docPartPr>
      <w:docPartBody>
        <w:p w:rsidR="001F7348" w:rsidRDefault="00296138" w:rsidP="00296138">
          <w:pPr>
            <w:pStyle w:val="C0509DC2E3F7954AADAED48E59BE49B1"/>
          </w:pPr>
          <w:r w:rsidRPr="00F055DC">
            <w:rPr>
              <w:rStyle w:val="PlaceholderText"/>
            </w:rPr>
            <w:t>Click here to enter text.</w:t>
          </w:r>
        </w:p>
      </w:docPartBody>
    </w:docPart>
    <w:docPart>
      <w:docPartPr>
        <w:name w:val="A88741884D894244BEBDDD53022DE583"/>
        <w:category>
          <w:name w:val="General"/>
          <w:gallery w:val="placeholder"/>
        </w:category>
        <w:types>
          <w:type w:val="bbPlcHdr"/>
        </w:types>
        <w:behaviors>
          <w:behavior w:val="content"/>
        </w:behaviors>
        <w:guid w:val="{0409C723-1E88-4E4C-A2F1-643592A36956}"/>
      </w:docPartPr>
      <w:docPartBody>
        <w:p w:rsidR="001F7348" w:rsidRDefault="00296138" w:rsidP="00296138">
          <w:pPr>
            <w:pStyle w:val="A88741884D894244BEBDDD53022DE583"/>
          </w:pPr>
          <w:r w:rsidRPr="00587CDB">
            <w:rPr>
              <w:rStyle w:val="PlaceholderText"/>
            </w:rPr>
            <w:t>Click here to enter text.</w:t>
          </w:r>
        </w:p>
      </w:docPartBody>
    </w:docPart>
    <w:docPart>
      <w:docPartPr>
        <w:name w:val="4FFFB099370E924F8DCBFA9E79AAB243"/>
        <w:category>
          <w:name w:val="General"/>
          <w:gallery w:val="placeholder"/>
        </w:category>
        <w:types>
          <w:type w:val="bbPlcHdr"/>
        </w:types>
        <w:behaviors>
          <w:behavior w:val="content"/>
        </w:behaviors>
        <w:guid w:val="{304E5D18-68A5-3A4D-8B94-38AB827AEBB8}"/>
      </w:docPartPr>
      <w:docPartBody>
        <w:p w:rsidR="001F7348" w:rsidRDefault="00296138" w:rsidP="00296138">
          <w:pPr>
            <w:pStyle w:val="4FFFB099370E924F8DCBFA9E79AAB243"/>
          </w:pPr>
          <w:r w:rsidRPr="00587CDB">
            <w:rPr>
              <w:rStyle w:val="PlaceholderText"/>
            </w:rPr>
            <w:t>Click here to enter text.</w:t>
          </w:r>
        </w:p>
      </w:docPartBody>
    </w:docPart>
    <w:docPart>
      <w:docPartPr>
        <w:name w:val="5EA5453B2327774BA6E9156693D3169A"/>
        <w:category>
          <w:name w:val="General"/>
          <w:gallery w:val="placeholder"/>
        </w:category>
        <w:types>
          <w:type w:val="bbPlcHdr"/>
        </w:types>
        <w:behaviors>
          <w:behavior w:val="content"/>
        </w:behaviors>
        <w:guid w:val="{02B8E432-A15C-8B4D-972A-E254F3D7AFD8}"/>
      </w:docPartPr>
      <w:docPartBody>
        <w:p w:rsidR="001F7348" w:rsidRDefault="00296138" w:rsidP="00296138">
          <w:pPr>
            <w:pStyle w:val="5EA5453B2327774BA6E9156693D3169A"/>
          </w:pPr>
          <w:r w:rsidRPr="00587CDB">
            <w:rPr>
              <w:rStyle w:val="PlaceholderText"/>
            </w:rPr>
            <w:t>Click here to enter text.</w:t>
          </w:r>
        </w:p>
      </w:docPartBody>
    </w:docPart>
    <w:docPart>
      <w:docPartPr>
        <w:name w:val="2E922BCF60559944A5C02345D179BFE6"/>
        <w:category>
          <w:name w:val="General"/>
          <w:gallery w:val="placeholder"/>
        </w:category>
        <w:types>
          <w:type w:val="bbPlcHdr"/>
        </w:types>
        <w:behaviors>
          <w:behavior w:val="content"/>
        </w:behaviors>
        <w:guid w:val="{74B783CC-9674-BC46-95D9-EE0249EE7C72}"/>
      </w:docPartPr>
      <w:docPartBody>
        <w:p w:rsidR="001F7348" w:rsidRDefault="00296138" w:rsidP="00296138">
          <w:pPr>
            <w:pStyle w:val="2E922BCF60559944A5C02345D179BFE6"/>
          </w:pPr>
          <w:r w:rsidRPr="00587CDB">
            <w:rPr>
              <w:rStyle w:val="PlaceholderText"/>
            </w:rPr>
            <w:t>Click here to enter text.</w:t>
          </w:r>
        </w:p>
      </w:docPartBody>
    </w:docPart>
    <w:docPart>
      <w:docPartPr>
        <w:name w:val="DCE6B5462459694EA3833E77CACC0EBF"/>
        <w:category>
          <w:name w:val="General"/>
          <w:gallery w:val="placeholder"/>
        </w:category>
        <w:types>
          <w:type w:val="bbPlcHdr"/>
        </w:types>
        <w:behaviors>
          <w:behavior w:val="content"/>
        </w:behaviors>
        <w:guid w:val="{0E411949-5AC6-E642-B09E-CCBF48EF8CEB}"/>
      </w:docPartPr>
      <w:docPartBody>
        <w:p w:rsidR="001F7348" w:rsidRDefault="00296138" w:rsidP="00296138">
          <w:pPr>
            <w:pStyle w:val="DCE6B5462459694EA3833E77CACC0EBF"/>
          </w:pPr>
          <w:r w:rsidRPr="00D12910">
            <w:rPr>
              <w:rStyle w:val="PlaceholderText"/>
            </w:rPr>
            <w:t>Click here to enter a date.</w:t>
          </w:r>
        </w:p>
      </w:docPartBody>
    </w:docPart>
    <w:docPart>
      <w:docPartPr>
        <w:name w:val="7A59B111707D14438C83B697D870093C"/>
        <w:category>
          <w:name w:val="General"/>
          <w:gallery w:val="placeholder"/>
        </w:category>
        <w:types>
          <w:type w:val="bbPlcHdr"/>
        </w:types>
        <w:behaviors>
          <w:behavior w:val="content"/>
        </w:behaviors>
        <w:guid w:val="{C630833D-B120-9B45-9FDE-9E7357B2997E}"/>
      </w:docPartPr>
      <w:docPartBody>
        <w:p w:rsidR="00602D64" w:rsidRDefault="001F7348" w:rsidP="001F7348">
          <w:pPr>
            <w:pStyle w:val="7A59B111707D14438C83B697D870093C"/>
          </w:pPr>
          <w:r w:rsidRPr="00F055DC">
            <w:rPr>
              <w:rStyle w:val="PlaceholderText"/>
            </w:rPr>
            <w:t>Click here to enter text.</w:t>
          </w:r>
        </w:p>
      </w:docPartBody>
    </w:docPart>
    <w:docPart>
      <w:docPartPr>
        <w:name w:val="AB91096470C51F4BBAF0A9F37A751C5B"/>
        <w:category>
          <w:name w:val="General"/>
          <w:gallery w:val="placeholder"/>
        </w:category>
        <w:types>
          <w:type w:val="bbPlcHdr"/>
        </w:types>
        <w:behaviors>
          <w:behavior w:val="content"/>
        </w:behaviors>
        <w:guid w:val="{9A229EDE-03D9-F645-85A6-930ED3716E36}"/>
      </w:docPartPr>
      <w:docPartBody>
        <w:p w:rsidR="00602D64" w:rsidRDefault="001F7348" w:rsidP="001F7348">
          <w:pPr>
            <w:pStyle w:val="AB91096470C51F4BBAF0A9F37A751C5B"/>
          </w:pPr>
          <w:r w:rsidRPr="00F055DC">
            <w:rPr>
              <w:rStyle w:val="PlaceholderText"/>
            </w:rPr>
            <w:t>Click here to enter text.</w:t>
          </w:r>
        </w:p>
      </w:docPartBody>
    </w:docPart>
    <w:docPart>
      <w:docPartPr>
        <w:name w:val="F197B717D3130E4E9AB11516FFBB2202"/>
        <w:category>
          <w:name w:val="General"/>
          <w:gallery w:val="placeholder"/>
        </w:category>
        <w:types>
          <w:type w:val="bbPlcHdr"/>
        </w:types>
        <w:behaviors>
          <w:behavior w:val="content"/>
        </w:behaviors>
        <w:guid w:val="{5033F235-8FC1-E541-A2C5-D93414EC9292}"/>
      </w:docPartPr>
      <w:docPartBody>
        <w:p w:rsidR="00602D64" w:rsidRDefault="001F7348" w:rsidP="001F7348">
          <w:pPr>
            <w:pStyle w:val="F197B717D3130E4E9AB11516FFBB2202"/>
          </w:pPr>
          <w:r w:rsidRPr="00F055DC">
            <w:rPr>
              <w:rStyle w:val="PlaceholderText"/>
            </w:rPr>
            <w:t>Click here to enter text.</w:t>
          </w:r>
        </w:p>
      </w:docPartBody>
    </w:docPart>
    <w:docPart>
      <w:docPartPr>
        <w:name w:val="81CE679A955FD845885BD0434CC39A85"/>
        <w:category>
          <w:name w:val="General"/>
          <w:gallery w:val="placeholder"/>
        </w:category>
        <w:types>
          <w:type w:val="bbPlcHdr"/>
        </w:types>
        <w:behaviors>
          <w:behavior w:val="content"/>
        </w:behaviors>
        <w:guid w:val="{60F52D43-843B-FE41-ACF1-C785106F0E7D}"/>
      </w:docPartPr>
      <w:docPartBody>
        <w:p w:rsidR="00602D64" w:rsidRDefault="001F7348" w:rsidP="001F7348">
          <w:pPr>
            <w:pStyle w:val="81CE679A955FD845885BD0434CC39A85"/>
          </w:pPr>
          <w:r w:rsidRPr="00F055DC">
            <w:rPr>
              <w:rStyle w:val="PlaceholderText"/>
            </w:rPr>
            <w:t>Click here to enter text.</w:t>
          </w:r>
        </w:p>
      </w:docPartBody>
    </w:docPart>
    <w:docPart>
      <w:docPartPr>
        <w:name w:val="7C02C39CE3DF754990F63767990E0493"/>
        <w:category>
          <w:name w:val="General"/>
          <w:gallery w:val="placeholder"/>
        </w:category>
        <w:types>
          <w:type w:val="bbPlcHdr"/>
        </w:types>
        <w:behaviors>
          <w:behavior w:val="content"/>
        </w:behaviors>
        <w:guid w:val="{DEED0AB7-0191-0449-9FF7-5DA691A1FB0F}"/>
      </w:docPartPr>
      <w:docPartBody>
        <w:p w:rsidR="00602D64" w:rsidRDefault="001F7348" w:rsidP="001F7348">
          <w:pPr>
            <w:pStyle w:val="7C02C39CE3DF754990F63767990E0493"/>
          </w:pPr>
          <w:r w:rsidRPr="00F055DC">
            <w:rPr>
              <w:rStyle w:val="PlaceholderText"/>
            </w:rPr>
            <w:t>Click here to enter text.</w:t>
          </w:r>
        </w:p>
      </w:docPartBody>
    </w:docPart>
    <w:docPart>
      <w:docPartPr>
        <w:name w:val="5DECF42A3B6DC945840D62927D30F9A6"/>
        <w:category>
          <w:name w:val="General"/>
          <w:gallery w:val="placeholder"/>
        </w:category>
        <w:types>
          <w:type w:val="bbPlcHdr"/>
        </w:types>
        <w:behaviors>
          <w:behavior w:val="content"/>
        </w:behaviors>
        <w:guid w:val="{32114F9D-3395-8C4F-9C05-69DD10E1155B}"/>
      </w:docPartPr>
      <w:docPartBody>
        <w:p w:rsidR="00602D64" w:rsidRDefault="001F7348" w:rsidP="001F7348">
          <w:pPr>
            <w:pStyle w:val="5DECF42A3B6DC945840D62927D30F9A6"/>
          </w:pPr>
          <w:r w:rsidRPr="00F055DC">
            <w:rPr>
              <w:rStyle w:val="PlaceholderText"/>
            </w:rPr>
            <w:t>Click here to enter text.</w:t>
          </w:r>
        </w:p>
      </w:docPartBody>
    </w:docPart>
    <w:docPart>
      <w:docPartPr>
        <w:name w:val="959CD85355D2CE4C84912BD4D8BB0CDF"/>
        <w:category>
          <w:name w:val="General"/>
          <w:gallery w:val="placeholder"/>
        </w:category>
        <w:types>
          <w:type w:val="bbPlcHdr"/>
        </w:types>
        <w:behaviors>
          <w:behavior w:val="content"/>
        </w:behaviors>
        <w:guid w:val="{02D5B1D4-E101-8C46-918B-AF79B1820EF9}"/>
      </w:docPartPr>
      <w:docPartBody>
        <w:p w:rsidR="00602D64" w:rsidRDefault="001F7348" w:rsidP="001F7348">
          <w:pPr>
            <w:pStyle w:val="959CD85355D2CE4C84912BD4D8BB0CDF"/>
          </w:pPr>
          <w:r w:rsidRPr="00F055DC">
            <w:rPr>
              <w:rStyle w:val="PlaceholderText"/>
            </w:rPr>
            <w:t>Click here to enter text.</w:t>
          </w:r>
        </w:p>
      </w:docPartBody>
    </w:docPart>
    <w:docPart>
      <w:docPartPr>
        <w:name w:val="27B035E35397A24F91CFA1AEF2458226"/>
        <w:category>
          <w:name w:val="General"/>
          <w:gallery w:val="placeholder"/>
        </w:category>
        <w:types>
          <w:type w:val="bbPlcHdr"/>
        </w:types>
        <w:behaviors>
          <w:behavior w:val="content"/>
        </w:behaviors>
        <w:guid w:val="{85E5F2B4-4FBF-654F-BB79-956F6C098AB0}"/>
      </w:docPartPr>
      <w:docPartBody>
        <w:p w:rsidR="00602D64" w:rsidRDefault="001F7348" w:rsidP="001F7348">
          <w:pPr>
            <w:pStyle w:val="27B035E35397A24F91CFA1AEF2458226"/>
          </w:pPr>
          <w:r w:rsidRPr="00F055DC">
            <w:rPr>
              <w:rStyle w:val="PlaceholderText"/>
            </w:rPr>
            <w:t>Click here to enter text.</w:t>
          </w:r>
        </w:p>
      </w:docPartBody>
    </w:docPart>
    <w:docPart>
      <w:docPartPr>
        <w:name w:val="2238F289D5C94C4491F90A189B6117FE"/>
        <w:category>
          <w:name w:val="General"/>
          <w:gallery w:val="placeholder"/>
        </w:category>
        <w:types>
          <w:type w:val="bbPlcHdr"/>
        </w:types>
        <w:behaviors>
          <w:behavior w:val="content"/>
        </w:behaviors>
        <w:guid w:val="{BE65D86F-7528-7440-AC3E-A48039370E56}"/>
      </w:docPartPr>
      <w:docPartBody>
        <w:p w:rsidR="00602D64" w:rsidRDefault="001F7348" w:rsidP="001F7348">
          <w:pPr>
            <w:pStyle w:val="2238F289D5C94C4491F90A189B6117FE"/>
          </w:pPr>
          <w:r w:rsidRPr="00F055DC">
            <w:rPr>
              <w:rStyle w:val="PlaceholderText"/>
            </w:rPr>
            <w:t>Click here to enter text.</w:t>
          </w:r>
        </w:p>
      </w:docPartBody>
    </w:docPart>
    <w:docPart>
      <w:docPartPr>
        <w:name w:val="CF8A967E94C87142B52C29CAE72ADF51"/>
        <w:category>
          <w:name w:val="General"/>
          <w:gallery w:val="placeholder"/>
        </w:category>
        <w:types>
          <w:type w:val="bbPlcHdr"/>
        </w:types>
        <w:behaviors>
          <w:behavior w:val="content"/>
        </w:behaviors>
        <w:guid w:val="{7A5DFD98-35EE-1048-AA27-3B0EAA4D50E8}"/>
      </w:docPartPr>
      <w:docPartBody>
        <w:p w:rsidR="00CA1660" w:rsidRDefault="008F531C" w:rsidP="008F531C">
          <w:pPr>
            <w:pStyle w:val="CF8A967E94C87142B52C29CAE72ADF51"/>
          </w:pPr>
          <w:r w:rsidRPr="003A785B">
            <w:rPr>
              <w:rStyle w:val="PlaceholderText"/>
            </w:rPr>
            <w:t>Click here to enter a date.</w:t>
          </w:r>
        </w:p>
      </w:docPartBody>
    </w:docPart>
    <w:docPart>
      <w:docPartPr>
        <w:name w:val="A7C2616C6AE50342B0608CA786FA11DD"/>
        <w:category>
          <w:name w:val="General"/>
          <w:gallery w:val="placeholder"/>
        </w:category>
        <w:types>
          <w:type w:val="bbPlcHdr"/>
        </w:types>
        <w:behaviors>
          <w:behavior w:val="content"/>
        </w:behaviors>
        <w:guid w:val="{7F419CB0-17CE-5047-BB93-A474D17C4077}"/>
      </w:docPartPr>
      <w:docPartBody>
        <w:p w:rsidR="00CA1660" w:rsidRDefault="008F531C" w:rsidP="008F531C">
          <w:pPr>
            <w:pStyle w:val="A7C2616C6AE50342B0608CA786FA11DD"/>
          </w:pPr>
          <w:r w:rsidRPr="00F055DC">
            <w:rPr>
              <w:rStyle w:val="PlaceholderText"/>
            </w:rPr>
            <w:t>Click here to enter text.</w:t>
          </w:r>
        </w:p>
      </w:docPartBody>
    </w:docPart>
    <w:docPart>
      <w:docPartPr>
        <w:name w:val="62A7A784BC9CDC42A2AA5471855DD8FD"/>
        <w:category>
          <w:name w:val="General"/>
          <w:gallery w:val="placeholder"/>
        </w:category>
        <w:types>
          <w:type w:val="bbPlcHdr"/>
        </w:types>
        <w:behaviors>
          <w:behavior w:val="content"/>
        </w:behaviors>
        <w:guid w:val="{D44E0B69-CD06-8245-9F1C-F107A8938B88}"/>
      </w:docPartPr>
      <w:docPartBody>
        <w:p w:rsidR="00CA1660" w:rsidRDefault="008F531C" w:rsidP="008F531C">
          <w:pPr>
            <w:pStyle w:val="62A7A784BC9CDC42A2AA5471855DD8FD"/>
          </w:pPr>
          <w:r w:rsidRPr="00587CDB">
            <w:rPr>
              <w:rStyle w:val="PlaceholderText"/>
            </w:rPr>
            <w:t>Click here to enter text.</w:t>
          </w:r>
        </w:p>
      </w:docPartBody>
    </w:docPart>
    <w:docPart>
      <w:docPartPr>
        <w:name w:val="284965A404774762A808B2DED8D18DAD"/>
        <w:category>
          <w:name w:val="General"/>
          <w:gallery w:val="placeholder"/>
        </w:category>
        <w:types>
          <w:type w:val="bbPlcHdr"/>
        </w:types>
        <w:behaviors>
          <w:behavior w:val="content"/>
        </w:behaviors>
        <w:guid w:val="{046C8994-D44B-48E4-A1CD-C3529A77ED31}"/>
      </w:docPartPr>
      <w:docPartBody>
        <w:p w:rsidR="002468DF" w:rsidRDefault="00FD7870" w:rsidP="00FD7870">
          <w:pPr>
            <w:pStyle w:val="284965A404774762A808B2DED8D18DAD"/>
          </w:pPr>
          <w:r w:rsidRPr="00587CDB">
            <w:rPr>
              <w:rStyle w:val="PlaceholderText"/>
            </w:rPr>
            <w:t>Click here to enter text.</w:t>
          </w:r>
        </w:p>
      </w:docPartBody>
    </w:docPart>
    <w:docPart>
      <w:docPartPr>
        <w:name w:val="E2E5A56A619A46C99C31A291F25DFF17"/>
        <w:category>
          <w:name w:val="General"/>
          <w:gallery w:val="placeholder"/>
        </w:category>
        <w:types>
          <w:type w:val="bbPlcHdr"/>
        </w:types>
        <w:behaviors>
          <w:behavior w:val="content"/>
        </w:behaviors>
        <w:guid w:val="{2906B3C9-2E82-4179-902D-FA860F2B61FB}"/>
      </w:docPartPr>
      <w:docPartBody>
        <w:p w:rsidR="002468DF" w:rsidRDefault="00FD7870" w:rsidP="00FD7870">
          <w:pPr>
            <w:pStyle w:val="E2E5A56A619A46C99C31A291F25DFF17"/>
          </w:pPr>
          <w:r w:rsidRPr="00587CDB">
            <w:rPr>
              <w:rStyle w:val="PlaceholderText"/>
            </w:rPr>
            <w:t>Click here to enter text.</w:t>
          </w:r>
        </w:p>
      </w:docPartBody>
    </w:docPart>
    <w:docPart>
      <w:docPartPr>
        <w:name w:val="DD4E097DAEA64B17A68EAB4C2DE155FC"/>
        <w:category>
          <w:name w:val="General"/>
          <w:gallery w:val="placeholder"/>
        </w:category>
        <w:types>
          <w:type w:val="bbPlcHdr"/>
        </w:types>
        <w:behaviors>
          <w:behavior w:val="content"/>
        </w:behaviors>
        <w:guid w:val="{343CEAA9-0F6B-4F3C-8441-25532097A5A4}"/>
      </w:docPartPr>
      <w:docPartBody>
        <w:p w:rsidR="002468DF" w:rsidRDefault="00FD7870" w:rsidP="00FD7870">
          <w:pPr>
            <w:pStyle w:val="DD4E097DAEA64B17A68EAB4C2DE155FC"/>
          </w:pPr>
          <w:r w:rsidRPr="00587CDB">
            <w:rPr>
              <w:rStyle w:val="PlaceholderText"/>
            </w:rPr>
            <w:t>Click here to enter text.</w:t>
          </w:r>
        </w:p>
      </w:docPartBody>
    </w:docPart>
    <w:docPart>
      <w:docPartPr>
        <w:name w:val="DE5D7DDF8FCE4E62A9F0FE10FF4400AB"/>
        <w:category>
          <w:name w:val="General"/>
          <w:gallery w:val="placeholder"/>
        </w:category>
        <w:types>
          <w:type w:val="bbPlcHdr"/>
        </w:types>
        <w:behaviors>
          <w:behavior w:val="content"/>
        </w:behaviors>
        <w:guid w:val="{E7AA2C6C-E4B2-44BC-8DBD-9AF348535E32}"/>
      </w:docPartPr>
      <w:docPartBody>
        <w:p w:rsidR="002468DF" w:rsidRDefault="00FD7870" w:rsidP="00FD7870">
          <w:pPr>
            <w:pStyle w:val="DE5D7DDF8FCE4E62A9F0FE10FF4400AB"/>
          </w:pPr>
          <w:r w:rsidRPr="00587CDB">
            <w:rPr>
              <w:rStyle w:val="PlaceholderText"/>
            </w:rPr>
            <w:t>Click here to enter text.</w:t>
          </w:r>
        </w:p>
      </w:docPartBody>
    </w:docPart>
    <w:docPart>
      <w:docPartPr>
        <w:name w:val="36101CFFD22A47FF8C998E3B5EA84DB3"/>
        <w:category>
          <w:name w:val="General"/>
          <w:gallery w:val="placeholder"/>
        </w:category>
        <w:types>
          <w:type w:val="bbPlcHdr"/>
        </w:types>
        <w:behaviors>
          <w:behavior w:val="content"/>
        </w:behaviors>
        <w:guid w:val="{C0076538-0093-4E96-81D3-658B5D53348D}"/>
      </w:docPartPr>
      <w:docPartBody>
        <w:p w:rsidR="002468DF" w:rsidRDefault="00FD7870" w:rsidP="00FD7870">
          <w:pPr>
            <w:pStyle w:val="36101CFFD22A47FF8C998E3B5EA84DB3"/>
          </w:pPr>
          <w:r w:rsidRPr="00587CDB">
            <w:rPr>
              <w:rStyle w:val="PlaceholderText"/>
            </w:rPr>
            <w:t>Click here to enter text.</w:t>
          </w:r>
        </w:p>
      </w:docPartBody>
    </w:docPart>
    <w:docPart>
      <w:docPartPr>
        <w:name w:val="6BE5CA90C92A4FA58FD04789A2D82DE2"/>
        <w:category>
          <w:name w:val="General"/>
          <w:gallery w:val="placeholder"/>
        </w:category>
        <w:types>
          <w:type w:val="bbPlcHdr"/>
        </w:types>
        <w:behaviors>
          <w:behavior w:val="content"/>
        </w:behaviors>
        <w:guid w:val="{13F1B8ED-D072-4278-8D35-1F37D18B163E}"/>
      </w:docPartPr>
      <w:docPartBody>
        <w:p w:rsidR="002468DF" w:rsidRDefault="00FD7870" w:rsidP="00FD7870">
          <w:pPr>
            <w:pStyle w:val="6BE5CA90C92A4FA58FD04789A2D82DE2"/>
          </w:pPr>
          <w:r w:rsidRPr="00587CDB">
            <w:rPr>
              <w:rStyle w:val="PlaceholderText"/>
            </w:rPr>
            <w:t>Click here to enter text.</w:t>
          </w:r>
        </w:p>
      </w:docPartBody>
    </w:docPart>
    <w:docPart>
      <w:docPartPr>
        <w:name w:val="FD5F701ED56A41368F79134B12B4EA3A"/>
        <w:category>
          <w:name w:val="General"/>
          <w:gallery w:val="placeholder"/>
        </w:category>
        <w:types>
          <w:type w:val="bbPlcHdr"/>
        </w:types>
        <w:behaviors>
          <w:behavior w:val="content"/>
        </w:behaviors>
        <w:guid w:val="{65E1708B-040D-41AA-9FB4-F1548B35796B}"/>
      </w:docPartPr>
      <w:docPartBody>
        <w:p w:rsidR="002468DF" w:rsidRDefault="00FD7870" w:rsidP="00FD7870">
          <w:pPr>
            <w:pStyle w:val="FD5F701ED56A41368F79134B12B4EA3A"/>
          </w:pPr>
          <w:r w:rsidRPr="00587CDB">
            <w:rPr>
              <w:rStyle w:val="PlaceholderText"/>
            </w:rPr>
            <w:t>Click here to enter text.</w:t>
          </w:r>
        </w:p>
      </w:docPartBody>
    </w:docPart>
    <w:docPart>
      <w:docPartPr>
        <w:name w:val="EFF9BF4AE422497E93130FC03789202A"/>
        <w:category>
          <w:name w:val="General"/>
          <w:gallery w:val="placeholder"/>
        </w:category>
        <w:types>
          <w:type w:val="bbPlcHdr"/>
        </w:types>
        <w:behaviors>
          <w:behavior w:val="content"/>
        </w:behaviors>
        <w:guid w:val="{75877A8B-AA5C-4810-AB92-6BFB6061256B}"/>
      </w:docPartPr>
      <w:docPartBody>
        <w:p w:rsidR="002468DF" w:rsidRDefault="00FD7870" w:rsidP="00FD7870">
          <w:pPr>
            <w:pStyle w:val="EFF9BF4AE422497E93130FC03789202A"/>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284"/>
    <w:rsid w:val="0006141C"/>
    <w:rsid w:val="000A3F2C"/>
    <w:rsid w:val="00127348"/>
    <w:rsid w:val="001E7B2E"/>
    <w:rsid w:val="001F2591"/>
    <w:rsid w:val="001F7348"/>
    <w:rsid w:val="002468DF"/>
    <w:rsid w:val="00296138"/>
    <w:rsid w:val="00336498"/>
    <w:rsid w:val="003C71C6"/>
    <w:rsid w:val="004333DB"/>
    <w:rsid w:val="004641CD"/>
    <w:rsid w:val="004E7B67"/>
    <w:rsid w:val="004F60DB"/>
    <w:rsid w:val="00535F4D"/>
    <w:rsid w:val="00571CB6"/>
    <w:rsid w:val="005C63B6"/>
    <w:rsid w:val="00602D64"/>
    <w:rsid w:val="00620EA4"/>
    <w:rsid w:val="00736284"/>
    <w:rsid w:val="0087298D"/>
    <w:rsid w:val="008F531C"/>
    <w:rsid w:val="00902A08"/>
    <w:rsid w:val="00904519"/>
    <w:rsid w:val="009347D7"/>
    <w:rsid w:val="00944F8F"/>
    <w:rsid w:val="009B2315"/>
    <w:rsid w:val="00A61102"/>
    <w:rsid w:val="00B01CC1"/>
    <w:rsid w:val="00BD12DD"/>
    <w:rsid w:val="00C215A4"/>
    <w:rsid w:val="00C67E4D"/>
    <w:rsid w:val="00CA1660"/>
    <w:rsid w:val="00CF2A8B"/>
    <w:rsid w:val="00D4390A"/>
    <w:rsid w:val="00E64777"/>
    <w:rsid w:val="00EA6F1A"/>
    <w:rsid w:val="00EC2BCC"/>
    <w:rsid w:val="00EE2173"/>
    <w:rsid w:val="00F13F4E"/>
    <w:rsid w:val="00F66968"/>
    <w:rsid w:val="00F84CC3"/>
    <w:rsid w:val="00FC16EE"/>
    <w:rsid w:val="00FD7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7870"/>
    <w:rPr>
      <w:color w:val="808080"/>
    </w:rPr>
  </w:style>
  <w:style w:type="paragraph" w:customStyle="1" w:styleId="2EFF7410233C4D0FBB4F9784645C96F5">
    <w:name w:val="2EFF7410233C4D0FBB4F9784645C96F5"/>
    <w:rsid w:val="004F60DB"/>
  </w:style>
  <w:style w:type="paragraph" w:customStyle="1" w:styleId="F2E811BE4767485E9F9ECFF6085CCE0D">
    <w:name w:val="F2E811BE4767485E9F9ECFF6085CCE0D"/>
    <w:rsid w:val="004F60DB"/>
  </w:style>
  <w:style w:type="paragraph" w:customStyle="1" w:styleId="46CB70D357F14640A0C79E8B58CF6667">
    <w:name w:val="46CB70D357F14640A0C79E8B58CF6667"/>
    <w:rsid w:val="004F60DB"/>
  </w:style>
  <w:style w:type="paragraph" w:customStyle="1" w:styleId="88B0FB2A52984A7397CABE6C32B5D3A7">
    <w:name w:val="88B0FB2A52984A7397CABE6C32B5D3A7"/>
    <w:rsid w:val="004F60DB"/>
  </w:style>
  <w:style w:type="paragraph" w:customStyle="1" w:styleId="45E85DB7E9F5480D8B45DB13CC28F5EF">
    <w:name w:val="45E85DB7E9F5480D8B45DB13CC28F5EF"/>
    <w:rsid w:val="004F60DB"/>
  </w:style>
  <w:style w:type="paragraph" w:customStyle="1" w:styleId="7C40CFCDB69244198DC776CE2E1F7CEA">
    <w:name w:val="7C40CFCDB69244198DC776CE2E1F7CEA"/>
    <w:rsid w:val="004F60DB"/>
  </w:style>
  <w:style w:type="paragraph" w:customStyle="1" w:styleId="012FB032DA474669A65A10E97F67F253">
    <w:name w:val="012FB032DA474669A65A10E97F67F253"/>
    <w:rsid w:val="004F60DB"/>
  </w:style>
  <w:style w:type="paragraph" w:customStyle="1" w:styleId="4FB182D61235484BA7B2AD73832D8799">
    <w:name w:val="4FB182D61235484BA7B2AD73832D8799"/>
    <w:rsid w:val="004F60DB"/>
  </w:style>
  <w:style w:type="paragraph" w:customStyle="1" w:styleId="6D1CFD1C124E4FA4A970BA1F3C040CC3">
    <w:name w:val="6D1CFD1C124E4FA4A970BA1F3C040CC3"/>
    <w:rsid w:val="004F60DB"/>
  </w:style>
  <w:style w:type="paragraph" w:customStyle="1" w:styleId="A102AF5D1A44401BB92109D2DF0EC63A">
    <w:name w:val="A102AF5D1A44401BB92109D2DF0EC63A"/>
    <w:rsid w:val="004F60DB"/>
  </w:style>
  <w:style w:type="paragraph" w:customStyle="1" w:styleId="01E9335DB4A541D0985896344AB3AF42">
    <w:name w:val="01E9335DB4A541D0985896344AB3AF42"/>
    <w:rsid w:val="004F60DB"/>
  </w:style>
  <w:style w:type="paragraph" w:customStyle="1" w:styleId="3710D8FE5B954649982DACF15ABCA58C">
    <w:name w:val="3710D8FE5B954649982DACF15ABCA58C"/>
    <w:rsid w:val="004F60DB"/>
  </w:style>
  <w:style w:type="paragraph" w:customStyle="1" w:styleId="DB2838622BBA4E08BFB47FD4D5C17A88">
    <w:name w:val="DB2838622BBA4E08BFB47FD4D5C17A88"/>
    <w:rsid w:val="004F60DB"/>
  </w:style>
  <w:style w:type="paragraph" w:customStyle="1" w:styleId="E916DD133ECC43BB8BAAF0B8AA1644A7">
    <w:name w:val="E916DD133ECC43BB8BAAF0B8AA1644A7"/>
    <w:rsid w:val="004F60DB"/>
  </w:style>
  <w:style w:type="paragraph" w:customStyle="1" w:styleId="6AEDA8CBBD8641AE937AAF4E0DD7E550">
    <w:name w:val="6AEDA8CBBD8641AE937AAF4E0DD7E550"/>
    <w:rsid w:val="004F60DB"/>
  </w:style>
  <w:style w:type="paragraph" w:customStyle="1" w:styleId="FFFCF66B22BE4CB08643585A0B0CCD52">
    <w:name w:val="FFFCF66B22BE4CB08643585A0B0CCD52"/>
    <w:rsid w:val="004F60DB"/>
  </w:style>
  <w:style w:type="paragraph" w:customStyle="1" w:styleId="1E91F2CC29604B68A0075EC4E012E3AC">
    <w:name w:val="1E91F2CC29604B68A0075EC4E012E3AC"/>
    <w:rsid w:val="004F60DB"/>
  </w:style>
  <w:style w:type="paragraph" w:customStyle="1" w:styleId="83063C81936C4FC29030D4B407559158">
    <w:name w:val="83063C81936C4FC29030D4B407559158"/>
    <w:rsid w:val="004F60DB"/>
  </w:style>
  <w:style w:type="paragraph" w:customStyle="1" w:styleId="CE02662C2A5241E4B70202A10F6459FA">
    <w:name w:val="CE02662C2A5241E4B70202A10F6459FA"/>
    <w:rsid w:val="004F60DB"/>
  </w:style>
  <w:style w:type="paragraph" w:customStyle="1" w:styleId="F464FBB85B38453589E94B5681D05BF0">
    <w:name w:val="F464FBB85B38453589E94B5681D05BF0"/>
    <w:rsid w:val="004F60DB"/>
  </w:style>
  <w:style w:type="paragraph" w:customStyle="1" w:styleId="EEA98128E30C4107AB66C0080FFDC037">
    <w:name w:val="EEA98128E30C4107AB66C0080FFDC037"/>
    <w:rsid w:val="004F60DB"/>
  </w:style>
  <w:style w:type="paragraph" w:customStyle="1" w:styleId="7310607E22DA436CA19C7B65C58261FE">
    <w:name w:val="7310607E22DA436CA19C7B65C58261FE"/>
    <w:rsid w:val="004F60DB"/>
  </w:style>
  <w:style w:type="paragraph" w:customStyle="1" w:styleId="9C97A19372914C9D87B3A039ECBF7220">
    <w:name w:val="9C97A19372914C9D87B3A039ECBF7220"/>
    <w:rsid w:val="004F60DB"/>
  </w:style>
  <w:style w:type="paragraph" w:customStyle="1" w:styleId="0B86326DE0AF4261ACA1D9E9E79F8C50">
    <w:name w:val="0B86326DE0AF4261ACA1D9E9E79F8C50"/>
    <w:rsid w:val="004F60DB"/>
  </w:style>
  <w:style w:type="paragraph" w:customStyle="1" w:styleId="B23DED8F71914731B358C1DDAA61B6CF">
    <w:name w:val="B23DED8F71914731B358C1DDAA61B6CF"/>
    <w:rsid w:val="004F60DB"/>
  </w:style>
  <w:style w:type="paragraph" w:customStyle="1" w:styleId="89EEFCD932064501912B2D37A942A24E">
    <w:name w:val="89EEFCD932064501912B2D37A942A24E"/>
    <w:rsid w:val="004F60DB"/>
  </w:style>
  <w:style w:type="paragraph" w:customStyle="1" w:styleId="0428F372E7C04E4BB729BA3BF1F0440C">
    <w:name w:val="0428F372E7C04E4BB729BA3BF1F0440C"/>
    <w:rsid w:val="004F60DB"/>
  </w:style>
  <w:style w:type="paragraph" w:customStyle="1" w:styleId="4E18CFA0E60B4E1CB1815721A2660868">
    <w:name w:val="4E18CFA0E60B4E1CB1815721A2660868"/>
    <w:rsid w:val="004F60DB"/>
  </w:style>
  <w:style w:type="paragraph" w:customStyle="1" w:styleId="0D81A0A2696143CBBFBB94A1CDAE3610">
    <w:name w:val="0D81A0A2696143CBBFBB94A1CDAE3610"/>
    <w:rsid w:val="004F60DB"/>
  </w:style>
  <w:style w:type="paragraph" w:customStyle="1" w:styleId="D92EE2649F7D4E82A3B6D12DE8CB4E6D">
    <w:name w:val="D92EE2649F7D4E82A3B6D12DE8CB4E6D"/>
    <w:rsid w:val="004F60DB"/>
  </w:style>
  <w:style w:type="paragraph" w:customStyle="1" w:styleId="DE43EBC191564110B22D3C6685E3D508">
    <w:name w:val="DE43EBC191564110B22D3C6685E3D508"/>
    <w:rsid w:val="004F60DB"/>
  </w:style>
  <w:style w:type="paragraph" w:customStyle="1" w:styleId="E92E63E18838433B83B2C1C8350AB021">
    <w:name w:val="E92E63E18838433B83B2C1C8350AB021"/>
    <w:rsid w:val="004F60DB"/>
  </w:style>
  <w:style w:type="paragraph" w:customStyle="1" w:styleId="B291C659D9E14EA89646ABB6E5EE2523">
    <w:name w:val="B291C659D9E14EA89646ABB6E5EE2523"/>
    <w:rsid w:val="004F60DB"/>
  </w:style>
  <w:style w:type="paragraph" w:customStyle="1" w:styleId="61B9699997EF4D05BE7415CD6954EC34">
    <w:name w:val="61B9699997EF4D05BE7415CD6954EC34"/>
    <w:rsid w:val="004F60DB"/>
  </w:style>
  <w:style w:type="paragraph" w:customStyle="1" w:styleId="C096D3203C624E3C9C92654E63306AED">
    <w:name w:val="C096D3203C624E3C9C92654E63306AED"/>
    <w:rsid w:val="004F60DB"/>
  </w:style>
  <w:style w:type="paragraph" w:customStyle="1" w:styleId="0691C4A096B24EDAA052F2D46E8030CD">
    <w:name w:val="0691C4A096B24EDAA052F2D46E8030CD"/>
    <w:rsid w:val="004F60DB"/>
  </w:style>
  <w:style w:type="paragraph" w:customStyle="1" w:styleId="D8543B8B75F64077913F8EC4FD3E9913">
    <w:name w:val="D8543B8B75F64077913F8EC4FD3E9913"/>
    <w:rsid w:val="004F60DB"/>
  </w:style>
  <w:style w:type="paragraph" w:customStyle="1" w:styleId="A7FA2C0530274388B40CC4F61F08AEA8">
    <w:name w:val="A7FA2C0530274388B40CC4F61F08AEA8"/>
    <w:rsid w:val="004F60DB"/>
  </w:style>
  <w:style w:type="paragraph" w:customStyle="1" w:styleId="42D4117BFFFB46D2A62DFB644A796C61">
    <w:name w:val="42D4117BFFFB46D2A62DFB644A796C61"/>
    <w:rsid w:val="004F60DB"/>
  </w:style>
  <w:style w:type="paragraph" w:customStyle="1" w:styleId="5C63032AB28B41248E8C49C2F8C74957">
    <w:name w:val="5C63032AB28B41248E8C49C2F8C74957"/>
    <w:rsid w:val="004F60DB"/>
  </w:style>
  <w:style w:type="paragraph" w:customStyle="1" w:styleId="AD0E8D5BEC5049A4B8778553C5E05F48">
    <w:name w:val="AD0E8D5BEC5049A4B8778553C5E05F48"/>
    <w:rsid w:val="004F60DB"/>
  </w:style>
  <w:style w:type="paragraph" w:customStyle="1" w:styleId="EEA7FE025C974CDCBBEAE8EAB05B3713">
    <w:name w:val="EEA7FE025C974CDCBBEAE8EAB05B3713"/>
    <w:rsid w:val="004F60DB"/>
  </w:style>
  <w:style w:type="paragraph" w:customStyle="1" w:styleId="38695EFE4F51491DA4FED6292376A56E">
    <w:name w:val="38695EFE4F51491DA4FED6292376A56E"/>
    <w:rsid w:val="004F60DB"/>
  </w:style>
  <w:style w:type="paragraph" w:customStyle="1" w:styleId="9EC90182FFD4402F940A0A7DEF583213">
    <w:name w:val="9EC90182FFD4402F940A0A7DEF583213"/>
    <w:rsid w:val="004F60DB"/>
  </w:style>
  <w:style w:type="paragraph" w:customStyle="1" w:styleId="D80415A7F82A407AACAD1F626C47E67E">
    <w:name w:val="D80415A7F82A407AACAD1F626C47E67E"/>
    <w:rsid w:val="004F60DB"/>
  </w:style>
  <w:style w:type="paragraph" w:customStyle="1" w:styleId="2366157DEAAF493EBE6E022C435F182F">
    <w:name w:val="2366157DEAAF493EBE6E022C435F182F"/>
    <w:rsid w:val="004F60DB"/>
  </w:style>
  <w:style w:type="paragraph" w:customStyle="1" w:styleId="F6A319F127BA4AEB81296A8EC4643D57">
    <w:name w:val="F6A319F127BA4AEB81296A8EC4643D57"/>
    <w:rsid w:val="004F60DB"/>
  </w:style>
  <w:style w:type="paragraph" w:customStyle="1" w:styleId="B563EF54F0DC444A9555F98655E33BA5">
    <w:name w:val="B563EF54F0DC444A9555F98655E33BA5"/>
    <w:rsid w:val="004F60DB"/>
  </w:style>
  <w:style w:type="paragraph" w:customStyle="1" w:styleId="D5CF130B81FC4FB480A0556C5BB91F5D">
    <w:name w:val="D5CF130B81FC4FB480A0556C5BB91F5D"/>
    <w:rsid w:val="004F60DB"/>
  </w:style>
  <w:style w:type="paragraph" w:customStyle="1" w:styleId="74C5A24FCF8743C5971D1BDC2131672B">
    <w:name w:val="74C5A24FCF8743C5971D1BDC2131672B"/>
    <w:rsid w:val="004F60DB"/>
  </w:style>
  <w:style w:type="paragraph" w:customStyle="1" w:styleId="CBEB7166CB8549DDB7DFE383F2778E4E">
    <w:name w:val="CBEB7166CB8549DDB7DFE383F2778E4E"/>
    <w:rsid w:val="004F60DB"/>
  </w:style>
  <w:style w:type="paragraph" w:customStyle="1" w:styleId="7D1FB80E103A4002B43FA402E8C671B2">
    <w:name w:val="7D1FB80E103A4002B43FA402E8C671B2"/>
    <w:rsid w:val="004F60DB"/>
  </w:style>
  <w:style w:type="paragraph" w:customStyle="1" w:styleId="818E15E5849A41A7B47E10A762539883">
    <w:name w:val="818E15E5849A41A7B47E10A762539883"/>
    <w:rsid w:val="004F60DB"/>
  </w:style>
  <w:style w:type="paragraph" w:customStyle="1" w:styleId="00B8E54210C84FC595227F79F4B7F072">
    <w:name w:val="00B8E54210C84FC595227F79F4B7F072"/>
    <w:rsid w:val="004F60DB"/>
  </w:style>
  <w:style w:type="paragraph" w:customStyle="1" w:styleId="3A477454E7E44D55848EB83153BF07F5">
    <w:name w:val="3A477454E7E44D55848EB83153BF07F5"/>
    <w:rsid w:val="004F60DB"/>
  </w:style>
  <w:style w:type="paragraph" w:customStyle="1" w:styleId="B5A4ECF605774BE1B790885B8F0D63B7">
    <w:name w:val="B5A4ECF605774BE1B790885B8F0D63B7"/>
    <w:rsid w:val="004F60DB"/>
  </w:style>
  <w:style w:type="paragraph" w:customStyle="1" w:styleId="67FFA95F7E77403B852EBDDADD78658D">
    <w:name w:val="67FFA95F7E77403B852EBDDADD78658D"/>
    <w:rsid w:val="004F60DB"/>
  </w:style>
  <w:style w:type="paragraph" w:customStyle="1" w:styleId="F67B1CA9EF6C4FE9BC591BAD2F145EC1">
    <w:name w:val="F67B1CA9EF6C4FE9BC591BAD2F145EC1"/>
    <w:rsid w:val="004F60DB"/>
  </w:style>
  <w:style w:type="paragraph" w:customStyle="1" w:styleId="2A8CECA024CF4487A88F37DA28D1FB9C">
    <w:name w:val="2A8CECA024CF4487A88F37DA28D1FB9C"/>
    <w:rsid w:val="004F60DB"/>
  </w:style>
  <w:style w:type="paragraph" w:customStyle="1" w:styleId="4DD1D1377B264BF5947823143420412C">
    <w:name w:val="4DD1D1377B264BF5947823143420412C"/>
    <w:rsid w:val="004F60DB"/>
  </w:style>
  <w:style w:type="paragraph" w:customStyle="1" w:styleId="9BDDDDBF6ACD4F95AF72145E49289831">
    <w:name w:val="9BDDDDBF6ACD4F95AF72145E49289831"/>
    <w:rsid w:val="004F60DB"/>
  </w:style>
  <w:style w:type="paragraph" w:customStyle="1" w:styleId="C3E33359114D45AAAC60A4BBC48E1A47">
    <w:name w:val="C3E33359114D45AAAC60A4BBC48E1A47"/>
    <w:rsid w:val="004F60DB"/>
  </w:style>
  <w:style w:type="paragraph" w:customStyle="1" w:styleId="AD20D45AB9A94EB7947D8A579F36002B">
    <w:name w:val="AD20D45AB9A94EB7947D8A579F36002B"/>
    <w:rsid w:val="00D4390A"/>
  </w:style>
  <w:style w:type="paragraph" w:customStyle="1" w:styleId="BFF1DC071D554AD290FA045B36D0E1D9">
    <w:name w:val="BFF1DC071D554AD290FA045B36D0E1D9"/>
    <w:rsid w:val="00D4390A"/>
  </w:style>
  <w:style w:type="paragraph" w:customStyle="1" w:styleId="1E344BE482F14470826C21C873F24A7B">
    <w:name w:val="1E344BE482F14470826C21C873F24A7B"/>
    <w:rsid w:val="00D4390A"/>
  </w:style>
  <w:style w:type="paragraph" w:customStyle="1" w:styleId="233CE9A59FAF433BB83AA2708CF16384">
    <w:name w:val="233CE9A59FAF433BB83AA2708CF16384"/>
    <w:rsid w:val="00D4390A"/>
  </w:style>
  <w:style w:type="paragraph" w:customStyle="1" w:styleId="EA85F9DD5ABE4005A0C51790DD696895">
    <w:name w:val="EA85F9DD5ABE4005A0C51790DD696895"/>
    <w:rsid w:val="00D4390A"/>
  </w:style>
  <w:style w:type="paragraph" w:customStyle="1" w:styleId="2FCEF1CA6C834CB7941664315D9B0AB7">
    <w:name w:val="2FCEF1CA6C834CB7941664315D9B0AB7"/>
    <w:rsid w:val="00D4390A"/>
  </w:style>
  <w:style w:type="paragraph" w:customStyle="1" w:styleId="226E07BE7CE94E07B729E2FA9EEF1BD9">
    <w:name w:val="226E07BE7CE94E07B729E2FA9EEF1BD9"/>
    <w:rsid w:val="00D4390A"/>
  </w:style>
  <w:style w:type="paragraph" w:customStyle="1" w:styleId="B475A06C04ED4BD8BCB1176B9C945AE6">
    <w:name w:val="B475A06C04ED4BD8BCB1176B9C945AE6"/>
    <w:rsid w:val="00D4390A"/>
  </w:style>
  <w:style w:type="paragraph" w:customStyle="1" w:styleId="E9ED4EFA65A84B799760564F5E68732D">
    <w:name w:val="E9ED4EFA65A84B799760564F5E68732D"/>
    <w:rsid w:val="00D4390A"/>
  </w:style>
  <w:style w:type="paragraph" w:customStyle="1" w:styleId="0E61C1B2A47946DFAB9929FAD6C2348F">
    <w:name w:val="0E61C1B2A47946DFAB9929FAD6C2348F"/>
    <w:rsid w:val="00D4390A"/>
  </w:style>
  <w:style w:type="paragraph" w:customStyle="1" w:styleId="526225AE476942FBBD5752DA1EC2F9BF">
    <w:name w:val="526225AE476942FBBD5752DA1EC2F9BF"/>
    <w:rsid w:val="00D4390A"/>
  </w:style>
  <w:style w:type="paragraph" w:customStyle="1" w:styleId="BEEEF16A22034DE5B712A07B5A3C46A0">
    <w:name w:val="BEEEF16A22034DE5B712A07B5A3C46A0"/>
    <w:rsid w:val="00D4390A"/>
  </w:style>
  <w:style w:type="paragraph" w:customStyle="1" w:styleId="AB90AFDBCC1F4B6CA80C96F594D338CA">
    <w:name w:val="AB90AFDBCC1F4B6CA80C96F594D338CA"/>
    <w:rsid w:val="00D4390A"/>
  </w:style>
  <w:style w:type="paragraph" w:customStyle="1" w:styleId="1953957A34724F79B42BAAC0514296BD">
    <w:name w:val="1953957A34724F79B42BAAC0514296BD"/>
    <w:rsid w:val="00D4390A"/>
  </w:style>
  <w:style w:type="paragraph" w:customStyle="1" w:styleId="599BA6E560A9495B83050FEC258688DD">
    <w:name w:val="599BA6E560A9495B83050FEC258688DD"/>
    <w:rsid w:val="00D4390A"/>
  </w:style>
  <w:style w:type="paragraph" w:customStyle="1" w:styleId="138FCD5B24154FD89423E2FA9185670D">
    <w:name w:val="138FCD5B24154FD89423E2FA9185670D"/>
    <w:rsid w:val="00D4390A"/>
  </w:style>
  <w:style w:type="paragraph" w:customStyle="1" w:styleId="454DBDE1900C46359ABACF09379EB9A5">
    <w:name w:val="454DBDE1900C46359ABACF09379EB9A5"/>
    <w:rsid w:val="00D4390A"/>
  </w:style>
  <w:style w:type="paragraph" w:customStyle="1" w:styleId="7B2D891BF3084A1F8355D2561C854F7B">
    <w:name w:val="7B2D891BF3084A1F8355D2561C854F7B"/>
    <w:rsid w:val="00D4390A"/>
  </w:style>
  <w:style w:type="paragraph" w:customStyle="1" w:styleId="8B4ED90E11A6422DB10C9B2FF098C3E4">
    <w:name w:val="8B4ED90E11A6422DB10C9B2FF098C3E4"/>
    <w:rsid w:val="00D4390A"/>
  </w:style>
  <w:style w:type="paragraph" w:customStyle="1" w:styleId="FB39165B0F3E43178D90C3918557F908">
    <w:name w:val="FB39165B0F3E43178D90C3918557F908"/>
    <w:rsid w:val="00D4390A"/>
  </w:style>
  <w:style w:type="paragraph" w:customStyle="1" w:styleId="6B7AD96FD9E34010B2605197402D6DCE">
    <w:name w:val="6B7AD96FD9E34010B2605197402D6DCE"/>
    <w:rsid w:val="00D4390A"/>
  </w:style>
  <w:style w:type="paragraph" w:customStyle="1" w:styleId="EAE9F8C520D4425EBD8D4D4016AAB6F7">
    <w:name w:val="EAE9F8C520D4425EBD8D4D4016AAB6F7"/>
    <w:rsid w:val="00D4390A"/>
  </w:style>
  <w:style w:type="paragraph" w:customStyle="1" w:styleId="07C8BBC8EB194AF595116A595F58B562">
    <w:name w:val="07C8BBC8EB194AF595116A595F58B562"/>
    <w:rsid w:val="00D4390A"/>
  </w:style>
  <w:style w:type="paragraph" w:customStyle="1" w:styleId="7D1A41A43E4948BCB558B6FCFFBB7883">
    <w:name w:val="7D1A41A43E4948BCB558B6FCFFBB7883"/>
    <w:rsid w:val="00D4390A"/>
  </w:style>
  <w:style w:type="paragraph" w:customStyle="1" w:styleId="B35596AE4A0945FC9946B17FC692D230">
    <w:name w:val="B35596AE4A0945FC9946B17FC692D230"/>
    <w:rsid w:val="00D4390A"/>
  </w:style>
  <w:style w:type="paragraph" w:customStyle="1" w:styleId="E63C1F3C72174C91B5AAFA545F21A08B">
    <w:name w:val="E63C1F3C72174C91B5AAFA545F21A08B"/>
    <w:rsid w:val="00D4390A"/>
  </w:style>
  <w:style w:type="paragraph" w:customStyle="1" w:styleId="16167A0AA3254517BFE85369361E6058">
    <w:name w:val="16167A0AA3254517BFE85369361E6058"/>
    <w:rsid w:val="00D4390A"/>
  </w:style>
  <w:style w:type="paragraph" w:customStyle="1" w:styleId="1A1E817EB42847389DB3861E35B2877C">
    <w:name w:val="1A1E817EB42847389DB3861E35B2877C"/>
    <w:rsid w:val="00D4390A"/>
  </w:style>
  <w:style w:type="paragraph" w:customStyle="1" w:styleId="F17B033B203943D69941263A9A9A39B1">
    <w:name w:val="F17B033B203943D69941263A9A9A39B1"/>
    <w:rsid w:val="00D4390A"/>
  </w:style>
  <w:style w:type="paragraph" w:customStyle="1" w:styleId="5A2C85CB7BCD45228E292554479AC65D">
    <w:name w:val="5A2C85CB7BCD45228E292554479AC65D"/>
    <w:rsid w:val="00D4390A"/>
  </w:style>
  <w:style w:type="paragraph" w:customStyle="1" w:styleId="5F037DDC29754494868AC559227D957B">
    <w:name w:val="5F037DDC29754494868AC559227D957B"/>
    <w:rsid w:val="00D4390A"/>
  </w:style>
  <w:style w:type="paragraph" w:customStyle="1" w:styleId="F95C282FE7EB45908E0B79CBC924B582">
    <w:name w:val="F95C282FE7EB45908E0B79CBC924B582"/>
    <w:rsid w:val="00D4390A"/>
  </w:style>
  <w:style w:type="paragraph" w:customStyle="1" w:styleId="0AA49A5F2BC2465FB163D5969522AA13">
    <w:name w:val="0AA49A5F2BC2465FB163D5969522AA13"/>
    <w:rsid w:val="00D4390A"/>
  </w:style>
  <w:style w:type="paragraph" w:customStyle="1" w:styleId="C26C7F5CBC7C430BBB52B5D769736579">
    <w:name w:val="C26C7F5CBC7C430BBB52B5D769736579"/>
    <w:rsid w:val="00D4390A"/>
  </w:style>
  <w:style w:type="paragraph" w:customStyle="1" w:styleId="4059390FC7844173AEED0CD73B6AA485">
    <w:name w:val="4059390FC7844173AEED0CD73B6AA485"/>
    <w:rsid w:val="00D4390A"/>
  </w:style>
  <w:style w:type="paragraph" w:customStyle="1" w:styleId="1D7E7CDB80E540BB92AC7E5F442313BC">
    <w:name w:val="1D7E7CDB80E540BB92AC7E5F442313BC"/>
    <w:rsid w:val="00D4390A"/>
  </w:style>
  <w:style w:type="paragraph" w:customStyle="1" w:styleId="A4703D30468441B5950B09703845075B">
    <w:name w:val="A4703D30468441B5950B09703845075B"/>
    <w:rsid w:val="00D4390A"/>
  </w:style>
  <w:style w:type="paragraph" w:customStyle="1" w:styleId="AFC9BA938B3E4D56BF80843DE4B3BA74">
    <w:name w:val="AFC9BA938B3E4D56BF80843DE4B3BA74"/>
    <w:rsid w:val="00D4390A"/>
  </w:style>
  <w:style w:type="paragraph" w:customStyle="1" w:styleId="BF2349CB3D1440A798578C8A78CABD03">
    <w:name w:val="BF2349CB3D1440A798578C8A78CABD03"/>
    <w:rsid w:val="00D4390A"/>
  </w:style>
  <w:style w:type="paragraph" w:customStyle="1" w:styleId="1ABF465E5397465A83296849C6A5AC58">
    <w:name w:val="1ABF465E5397465A83296849C6A5AC58"/>
    <w:rsid w:val="00D4390A"/>
  </w:style>
  <w:style w:type="paragraph" w:customStyle="1" w:styleId="80258712DF674B94B2C01B31DC3F18EF">
    <w:name w:val="80258712DF674B94B2C01B31DC3F18EF"/>
    <w:rsid w:val="00D4390A"/>
  </w:style>
  <w:style w:type="paragraph" w:customStyle="1" w:styleId="4C768EC9F096415EAFDC48B76D79410C">
    <w:name w:val="4C768EC9F096415EAFDC48B76D79410C"/>
    <w:rsid w:val="00D4390A"/>
  </w:style>
  <w:style w:type="paragraph" w:customStyle="1" w:styleId="B108845D4ED0423D8AB31EE5DD7EC235">
    <w:name w:val="B108845D4ED0423D8AB31EE5DD7EC235"/>
    <w:rsid w:val="00D4390A"/>
  </w:style>
  <w:style w:type="paragraph" w:customStyle="1" w:styleId="7D6B3D4AFF384F57890BDC63FC3809A7">
    <w:name w:val="7D6B3D4AFF384F57890BDC63FC3809A7"/>
    <w:rsid w:val="00D4390A"/>
  </w:style>
  <w:style w:type="paragraph" w:customStyle="1" w:styleId="6B49A5B71A894326904A1CA058F30F28">
    <w:name w:val="6B49A5B71A894326904A1CA058F30F28"/>
    <w:rsid w:val="00D4390A"/>
  </w:style>
  <w:style w:type="paragraph" w:customStyle="1" w:styleId="5B3C72F5E9354E7C8EF31352D35FE45B">
    <w:name w:val="5B3C72F5E9354E7C8EF31352D35FE45B"/>
    <w:rsid w:val="00D4390A"/>
  </w:style>
  <w:style w:type="paragraph" w:customStyle="1" w:styleId="68860589397947AF9EFB371557FE2B9F">
    <w:name w:val="68860589397947AF9EFB371557FE2B9F"/>
    <w:rsid w:val="00D4390A"/>
  </w:style>
  <w:style w:type="paragraph" w:customStyle="1" w:styleId="860CE55F368D4776A0E451D972DFDB14">
    <w:name w:val="860CE55F368D4776A0E451D972DFDB14"/>
    <w:rsid w:val="00D4390A"/>
  </w:style>
  <w:style w:type="paragraph" w:customStyle="1" w:styleId="4073AE99394041B0A66C48E65B5202B6">
    <w:name w:val="4073AE99394041B0A66C48E65B5202B6"/>
    <w:rsid w:val="00D4390A"/>
  </w:style>
  <w:style w:type="paragraph" w:customStyle="1" w:styleId="2BD67FC2FF274D7EAB5B4E9B33F8474D">
    <w:name w:val="2BD67FC2FF274D7EAB5B4E9B33F8474D"/>
    <w:rsid w:val="00D4390A"/>
  </w:style>
  <w:style w:type="paragraph" w:customStyle="1" w:styleId="2AB257690B1F4B1D86B1F33C5AF22152">
    <w:name w:val="2AB257690B1F4B1D86B1F33C5AF22152"/>
    <w:rsid w:val="004E7B67"/>
  </w:style>
  <w:style w:type="paragraph" w:customStyle="1" w:styleId="6454B60F12A349B88E46CE7634030AD0">
    <w:name w:val="6454B60F12A349B88E46CE7634030AD0"/>
    <w:rsid w:val="004E7B67"/>
  </w:style>
  <w:style w:type="paragraph" w:customStyle="1" w:styleId="F8D893F95E9B471197BE2640BBB37EFC">
    <w:name w:val="F8D893F95E9B471197BE2640BBB37EFC"/>
    <w:rsid w:val="004E7B67"/>
  </w:style>
  <w:style w:type="paragraph" w:customStyle="1" w:styleId="4CFB154660624F909AB87F262527505F">
    <w:name w:val="4CFB154660624F909AB87F262527505F"/>
    <w:rsid w:val="004E7B67"/>
  </w:style>
  <w:style w:type="paragraph" w:customStyle="1" w:styleId="3B7AFA97CACC49BC9CFA1E958A642E9C">
    <w:name w:val="3B7AFA97CACC49BC9CFA1E958A642E9C"/>
    <w:rsid w:val="004E7B67"/>
  </w:style>
  <w:style w:type="paragraph" w:customStyle="1" w:styleId="056C16D89209447EAAC636886C19114F">
    <w:name w:val="056C16D89209447EAAC636886C19114F"/>
    <w:rsid w:val="004E7B67"/>
  </w:style>
  <w:style w:type="paragraph" w:customStyle="1" w:styleId="D17D59D95D9945F18EF9FB1C911243C1">
    <w:name w:val="D17D59D95D9945F18EF9FB1C911243C1"/>
    <w:rsid w:val="004E7B67"/>
  </w:style>
  <w:style w:type="paragraph" w:customStyle="1" w:styleId="4EC99A07A3D345CF8E0DF03C0626A772">
    <w:name w:val="4EC99A07A3D345CF8E0DF03C0626A772"/>
    <w:rsid w:val="004E7B67"/>
  </w:style>
  <w:style w:type="paragraph" w:customStyle="1" w:styleId="E69780C621B04AE6B2F2BD9C9BE33276">
    <w:name w:val="E69780C621B04AE6B2F2BD9C9BE33276"/>
    <w:rsid w:val="004E7B67"/>
  </w:style>
  <w:style w:type="paragraph" w:customStyle="1" w:styleId="57CAEF1E76154906A1A62208AA36EF7E">
    <w:name w:val="57CAEF1E76154906A1A62208AA36EF7E"/>
    <w:rsid w:val="004E7B67"/>
  </w:style>
  <w:style w:type="paragraph" w:customStyle="1" w:styleId="A274EBD78E9842ABA7AF7BFC720F9F9B">
    <w:name w:val="A274EBD78E9842ABA7AF7BFC720F9F9B"/>
    <w:rsid w:val="004E7B67"/>
  </w:style>
  <w:style w:type="paragraph" w:customStyle="1" w:styleId="759845C7191F422D87F9A61E080D9CD6">
    <w:name w:val="759845C7191F422D87F9A61E080D9CD6"/>
    <w:rsid w:val="004E7B67"/>
  </w:style>
  <w:style w:type="paragraph" w:customStyle="1" w:styleId="41094E1BCC1F41459C161DE6729BB3FA">
    <w:name w:val="41094E1BCC1F41459C161DE6729BB3FA"/>
    <w:rsid w:val="004E7B67"/>
  </w:style>
  <w:style w:type="paragraph" w:customStyle="1" w:styleId="D4A5FAF2208F4AC4886FC60B00D8E12A">
    <w:name w:val="D4A5FAF2208F4AC4886FC60B00D8E12A"/>
    <w:rsid w:val="004E7B67"/>
  </w:style>
  <w:style w:type="paragraph" w:customStyle="1" w:styleId="3091E79F6AE941E1BF5D20049EB92C8E">
    <w:name w:val="3091E79F6AE941E1BF5D20049EB92C8E"/>
    <w:rsid w:val="004E7B67"/>
  </w:style>
  <w:style w:type="paragraph" w:customStyle="1" w:styleId="8381BA8660EE4340A37E3012114CE58E">
    <w:name w:val="8381BA8660EE4340A37E3012114CE58E"/>
    <w:rsid w:val="004E7B67"/>
  </w:style>
  <w:style w:type="paragraph" w:customStyle="1" w:styleId="88B47269FE5B4F38B448926F29C14CB6">
    <w:name w:val="88B47269FE5B4F38B448926F29C14CB6"/>
    <w:rsid w:val="004E7B67"/>
  </w:style>
  <w:style w:type="paragraph" w:customStyle="1" w:styleId="0F49A727BAD345639B5A0E61117AFCFB">
    <w:name w:val="0F49A727BAD345639B5A0E61117AFCFB"/>
    <w:rsid w:val="004E7B67"/>
  </w:style>
  <w:style w:type="paragraph" w:customStyle="1" w:styleId="29DDFD0AAF40479FB5CE996B39D01F8B">
    <w:name w:val="29DDFD0AAF40479FB5CE996B39D01F8B"/>
    <w:rsid w:val="004E7B67"/>
  </w:style>
  <w:style w:type="paragraph" w:customStyle="1" w:styleId="FA1569874FE84A4D89EB25A46C696F2A">
    <w:name w:val="FA1569874FE84A4D89EB25A46C696F2A"/>
    <w:rsid w:val="004E7B67"/>
  </w:style>
  <w:style w:type="paragraph" w:customStyle="1" w:styleId="FFEAEC2050B142668AE4E525BC99C0CE">
    <w:name w:val="FFEAEC2050B142668AE4E525BC99C0CE"/>
    <w:rsid w:val="004E7B67"/>
  </w:style>
  <w:style w:type="paragraph" w:customStyle="1" w:styleId="D690774733EF457385148C29AE358CDA">
    <w:name w:val="D690774733EF457385148C29AE358CDA"/>
    <w:rsid w:val="004E7B67"/>
  </w:style>
  <w:style w:type="paragraph" w:customStyle="1" w:styleId="C52FAD4FE9F0498B902D89B6F4102C10">
    <w:name w:val="C52FAD4FE9F0498B902D89B6F4102C10"/>
    <w:rsid w:val="004E7B67"/>
  </w:style>
  <w:style w:type="paragraph" w:customStyle="1" w:styleId="446E7244E10F4BE587DACF4124EA4492">
    <w:name w:val="446E7244E10F4BE587DACF4124EA4492"/>
    <w:rsid w:val="004E7B67"/>
  </w:style>
  <w:style w:type="paragraph" w:customStyle="1" w:styleId="8848A933544E4725B9781E3F8D83CFCD">
    <w:name w:val="8848A933544E4725B9781E3F8D83CFCD"/>
    <w:rsid w:val="004E7B67"/>
  </w:style>
  <w:style w:type="paragraph" w:customStyle="1" w:styleId="25E621AD362E4C1BADEC3B6BC776A31B">
    <w:name w:val="25E621AD362E4C1BADEC3B6BC776A31B"/>
    <w:rsid w:val="004E7B67"/>
  </w:style>
  <w:style w:type="paragraph" w:customStyle="1" w:styleId="63A9F47FA1694386897DE60C0F7E4D3C">
    <w:name w:val="63A9F47FA1694386897DE60C0F7E4D3C"/>
    <w:rsid w:val="004E7B67"/>
  </w:style>
  <w:style w:type="paragraph" w:customStyle="1" w:styleId="F63CBB3A171C46F1B903D0BAAD84015B">
    <w:name w:val="F63CBB3A171C46F1B903D0BAAD84015B"/>
    <w:rsid w:val="004E7B67"/>
  </w:style>
  <w:style w:type="paragraph" w:customStyle="1" w:styleId="D283656B2D90486C906FF05E421050E2">
    <w:name w:val="D283656B2D90486C906FF05E421050E2"/>
    <w:rsid w:val="004E7B67"/>
  </w:style>
  <w:style w:type="paragraph" w:customStyle="1" w:styleId="CF1C39CAD4734846B6856624E77DEA46">
    <w:name w:val="CF1C39CAD4734846B6856624E77DEA46"/>
    <w:rsid w:val="004E7B67"/>
  </w:style>
  <w:style w:type="paragraph" w:customStyle="1" w:styleId="AE8265896CA04600B7471DB48EB4E80D">
    <w:name w:val="AE8265896CA04600B7471DB48EB4E80D"/>
    <w:rsid w:val="004E7B67"/>
  </w:style>
  <w:style w:type="paragraph" w:customStyle="1" w:styleId="55722645A4FF4B529F49DD2F159DCFCB">
    <w:name w:val="55722645A4FF4B529F49DD2F159DCFCB"/>
    <w:rsid w:val="004E7B67"/>
  </w:style>
  <w:style w:type="paragraph" w:customStyle="1" w:styleId="1C7E10571A6F4D6B9EE9FCE8C3F4DA08">
    <w:name w:val="1C7E10571A6F4D6B9EE9FCE8C3F4DA08"/>
    <w:rsid w:val="004E7B67"/>
  </w:style>
  <w:style w:type="paragraph" w:customStyle="1" w:styleId="7884BC9B40D84C3F96F675EB2F1A87D6">
    <w:name w:val="7884BC9B40D84C3F96F675EB2F1A87D6"/>
    <w:rsid w:val="004E7B67"/>
  </w:style>
  <w:style w:type="paragraph" w:customStyle="1" w:styleId="48FA2412638940C6A583DC80B4569072">
    <w:name w:val="48FA2412638940C6A583DC80B4569072"/>
    <w:rsid w:val="004E7B67"/>
  </w:style>
  <w:style w:type="paragraph" w:customStyle="1" w:styleId="F54E5C1762174C3C859BE2FE618E827E">
    <w:name w:val="F54E5C1762174C3C859BE2FE618E827E"/>
    <w:rsid w:val="004E7B67"/>
  </w:style>
  <w:style w:type="paragraph" w:customStyle="1" w:styleId="E75097A3DE004671B1EDB2414DB56EF3">
    <w:name w:val="E75097A3DE004671B1EDB2414DB56EF3"/>
    <w:rsid w:val="004E7B67"/>
  </w:style>
  <w:style w:type="paragraph" w:customStyle="1" w:styleId="393C6978B81C4C2CAC07353CAFA710C1">
    <w:name w:val="393C6978B81C4C2CAC07353CAFA710C1"/>
    <w:rsid w:val="004E7B67"/>
  </w:style>
  <w:style w:type="paragraph" w:customStyle="1" w:styleId="AF9401D470364C9DA400A9AA67F6DBE9">
    <w:name w:val="AF9401D470364C9DA400A9AA67F6DBE9"/>
    <w:rsid w:val="004E7B67"/>
  </w:style>
  <w:style w:type="paragraph" w:customStyle="1" w:styleId="C245800B261D469DAF4D1AF227E6CC2F">
    <w:name w:val="C245800B261D469DAF4D1AF227E6CC2F"/>
    <w:rsid w:val="004E7B67"/>
  </w:style>
  <w:style w:type="paragraph" w:customStyle="1" w:styleId="77A2363A8AE74262A96EA3D88E00EC08">
    <w:name w:val="77A2363A8AE74262A96EA3D88E00EC08"/>
    <w:rsid w:val="004E7B67"/>
  </w:style>
  <w:style w:type="paragraph" w:customStyle="1" w:styleId="8F9B4A8154A14797B0737DE54FE6C95C">
    <w:name w:val="8F9B4A8154A14797B0737DE54FE6C95C"/>
    <w:rsid w:val="004E7B67"/>
  </w:style>
  <w:style w:type="paragraph" w:customStyle="1" w:styleId="5ADBC54074974B44ABE6993C46CDEAFF">
    <w:name w:val="5ADBC54074974B44ABE6993C46CDEAFF"/>
    <w:rsid w:val="004E7B67"/>
  </w:style>
  <w:style w:type="paragraph" w:customStyle="1" w:styleId="ECCDC98A013F4772B137FC3EC0FA084D">
    <w:name w:val="ECCDC98A013F4772B137FC3EC0FA084D"/>
    <w:rsid w:val="004E7B67"/>
  </w:style>
  <w:style w:type="paragraph" w:customStyle="1" w:styleId="A22C621C1FA17B4584C48A8032FE8D0D">
    <w:name w:val="A22C621C1FA17B4584C48A8032FE8D0D"/>
    <w:rsid w:val="001F2591"/>
    <w:pPr>
      <w:spacing w:after="0" w:line="240" w:lineRule="auto"/>
    </w:pPr>
    <w:rPr>
      <w:sz w:val="24"/>
      <w:szCs w:val="24"/>
    </w:rPr>
  </w:style>
  <w:style w:type="paragraph" w:customStyle="1" w:styleId="1CABE14D50C3994D926AA0978096217B">
    <w:name w:val="1CABE14D50C3994D926AA0978096217B"/>
    <w:rsid w:val="001F2591"/>
    <w:pPr>
      <w:spacing w:after="0" w:line="240" w:lineRule="auto"/>
    </w:pPr>
    <w:rPr>
      <w:sz w:val="24"/>
      <w:szCs w:val="24"/>
    </w:rPr>
  </w:style>
  <w:style w:type="paragraph" w:customStyle="1" w:styleId="5C5AC2621B1E5744A996EC65BA13816E">
    <w:name w:val="5C5AC2621B1E5744A996EC65BA13816E"/>
    <w:rsid w:val="001F2591"/>
    <w:pPr>
      <w:spacing w:after="0" w:line="240" w:lineRule="auto"/>
    </w:pPr>
    <w:rPr>
      <w:sz w:val="24"/>
      <w:szCs w:val="24"/>
    </w:rPr>
  </w:style>
  <w:style w:type="paragraph" w:customStyle="1" w:styleId="D1830CAC1309214DB0F480F71D15175E">
    <w:name w:val="D1830CAC1309214DB0F480F71D15175E"/>
    <w:rsid w:val="001F2591"/>
    <w:pPr>
      <w:spacing w:after="0" w:line="240" w:lineRule="auto"/>
    </w:pPr>
    <w:rPr>
      <w:sz w:val="24"/>
      <w:szCs w:val="24"/>
    </w:rPr>
  </w:style>
  <w:style w:type="paragraph" w:customStyle="1" w:styleId="9A71CB90CC2B984B910CFCA85534D81E">
    <w:name w:val="9A71CB90CC2B984B910CFCA85534D81E"/>
    <w:rsid w:val="001F2591"/>
    <w:pPr>
      <w:spacing w:after="0" w:line="240" w:lineRule="auto"/>
    </w:pPr>
    <w:rPr>
      <w:sz w:val="24"/>
      <w:szCs w:val="24"/>
    </w:rPr>
  </w:style>
  <w:style w:type="paragraph" w:customStyle="1" w:styleId="B3A477E9B55BB04D9CB5E1686EF40920">
    <w:name w:val="B3A477E9B55BB04D9CB5E1686EF40920"/>
    <w:rsid w:val="001F2591"/>
    <w:pPr>
      <w:spacing w:after="0" w:line="240" w:lineRule="auto"/>
    </w:pPr>
    <w:rPr>
      <w:sz w:val="24"/>
      <w:szCs w:val="24"/>
    </w:rPr>
  </w:style>
  <w:style w:type="paragraph" w:customStyle="1" w:styleId="8E25E272760AA345BCF99C03261FD7E8">
    <w:name w:val="8E25E272760AA345BCF99C03261FD7E8"/>
    <w:rsid w:val="001F2591"/>
    <w:pPr>
      <w:spacing w:after="0" w:line="240" w:lineRule="auto"/>
    </w:pPr>
    <w:rPr>
      <w:sz w:val="24"/>
      <w:szCs w:val="24"/>
    </w:rPr>
  </w:style>
  <w:style w:type="paragraph" w:customStyle="1" w:styleId="668662F2747DDE41BEA949582412C70C">
    <w:name w:val="668662F2747DDE41BEA949582412C70C"/>
    <w:rsid w:val="001F2591"/>
    <w:pPr>
      <w:spacing w:after="0" w:line="240" w:lineRule="auto"/>
    </w:pPr>
    <w:rPr>
      <w:sz w:val="24"/>
      <w:szCs w:val="24"/>
    </w:rPr>
  </w:style>
  <w:style w:type="paragraph" w:customStyle="1" w:styleId="707762FAD8A3F643849EDF0ED53F1FF6">
    <w:name w:val="707762FAD8A3F643849EDF0ED53F1FF6"/>
    <w:rsid w:val="001F2591"/>
    <w:pPr>
      <w:spacing w:after="0" w:line="240" w:lineRule="auto"/>
    </w:pPr>
    <w:rPr>
      <w:sz w:val="24"/>
      <w:szCs w:val="24"/>
    </w:rPr>
  </w:style>
  <w:style w:type="paragraph" w:customStyle="1" w:styleId="B94ABF6E2836044BBF5C5C799FEE532D">
    <w:name w:val="B94ABF6E2836044BBF5C5C799FEE532D"/>
    <w:rsid w:val="001F2591"/>
    <w:pPr>
      <w:spacing w:after="0" w:line="240" w:lineRule="auto"/>
    </w:pPr>
    <w:rPr>
      <w:sz w:val="24"/>
      <w:szCs w:val="24"/>
    </w:rPr>
  </w:style>
  <w:style w:type="paragraph" w:customStyle="1" w:styleId="27D29F8965E6A74785DCD186066548F5">
    <w:name w:val="27D29F8965E6A74785DCD186066548F5"/>
    <w:rsid w:val="001F2591"/>
    <w:pPr>
      <w:spacing w:after="0" w:line="240" w:lineRule="auto"/>
    </w:pPr>
    <w:rPr>
      <w:sz w:val="24"/>
      <w:szCs w:val="24"/>
    </w:rPr>
  </w:style>
  <w:style w:type="paragraph" w:customStyle="1" w:styleId="DD3E3751F5C18C4CB2253D02E2FA9B5C">
    <w:name w:val="DD3E3751F5C18C4CB2253D02E2FA9B5C"/>
    <w:rsid w:val="001F2591"/>
    <w:pPr>
      <w:spacing w:after="0" w:line="240" w:lineRule="auto"/>
    </w:pPr>
    <w:rPr>
      <w:sz w:val="24"/>
      <w:szCs w:val="24"/>
    </w:rPr>
  </w:style>
  <w:style w:type="paragraph" w:customStyle="1" w:styleId="B31617153FD5D24E8F5EED2EDBAA02EE">
    <w:name w:val="B31617153FD5D24E8F5EED2EDBAA02EE"/>
    <w:rsid w:val="001F2591"/>
    <w:pPr>
      <w:spacing w:after="0" w:line="240" w:lineRule="auto"/>
    </w:pPr>
    <w:rPr>
      <w:sz w:val="24"/>
      <w:szCs w:val="24"/>
    </w:rPr>
  </w:style>
  <w:style w:type="paragraph" w:customStyle="1" w:styleId="F32F129CE88B2D4390B91A309B8166EC">
    <w:name w:val="F32F129CE88B2D4390B91A309B8166EC"/>
    <w:rsid w:val="001F2591"/>
    <w:pPr>
      <w:spacing w:after="0" w:line="240" w:lineRule="auto"/>
    </w:pPr>
    <w:rPr>
      <w:sz w:val="24"/>
      <w:szCs w:val="24"/>
    </w:rPr>
  </w:style>
  <w:style w:type="paragraph" w:customStyle="1" w:styleId="416A9FEA400A5540BFF593E0348FDB2C">
    <w:name w:val="416A9FEA400A5540BFF593E0348FDB2C"/>
    <w:rsid w:val="001F2591"/>
    <w:pPr>
      <w:spacing w:after="0" w:line="240" w:lineRule="auto"/>
    </w:pPr>
    <w:rPr>
      <w:sz w:val="24"/>
      <w:szCs w:val="24"/>
    </w:rPr>
  </w:style>
  <w:style w:type="paragraph" w:customStyle="1" w:styleId="E21D50759A02C94795C081CDDA5C53A8">
    <w:name w:val="E21D50759A02C94795C081CDDA5C53A8"/>
    <w:rsid w:val="001F2591"/>
    <w:pPr>
      <w:spacing w:after="0" w:line="240" w:lineRule="auto"/>
    </w:pPr>
    <w:rPr>
      <w:sz w:val="24"/>
      <w:szCs w:val="24"/>
    </w:rPr>
  </w:style>
  <w:style w:type="paragraph" w:customStyle="1" w:styleId="B21FC5F2EB7B4C4787DB5817D6B89B32">
    <w:name w:val="B21FC5F2EB7B4C4787DB5817D6B89B32"/>
    <w:rsid w:val="001F2591"/>
    <w:pPr>
      <w:spacing w:after="0" w:line="240" w:lineRule="auto"/>
    </w:pPr>
    <w:rPr>
      <w:sz w:val="24"/>
      <w:szCs w:val="24"/>
    </w:rPr>
  </w:style>
  <w:style w:type="paragraph" w:customStyle="1" w:styleId="4373213328C70545978BD7621090449D">
    <w:name w:val="4373213328C70545978BD7621090449D"/>
    <w:rsid w:val="001F2591"/>
    <w:pPr>
      <w:spacing w:after="0" w:line="240" w:lineRule="auto"/>
    </w:pPr>
    <w:rPr>
      <w:sz w:val="24"/>
      <w:szCs w:val="24"/>
    </w:rPr>
  </w:style>
  <w:style w:type="paragraph" w:customStyle="1" w:styleId="0C1A25B25BAAF743BD98E5B7907AA561">
    <w:name w:val="0C1A25B25BAAF743BD98E5B7907AA561"/>
    <w:rsid w:val="001F2591"/>
    <w:pPr>
      <w:spacing w:after="0" w:line="240" w:lineRule="auto"/>
    </w:pPr>
    <w:rPr>
      <w:sz w:val="24"/>
      <w:szCs w:val="24"/>
    </w:rPr>
  </w:style>
  <w:style w:type="paragraph" w:customStyle="1" w:styleId="7AE5D53C913B4F4688300361AD8BCEDB">
    <w:name w:val="7AE5D53C913B4F4688300361AD8BCEDB"/>
    <w:rsid w:val="001F2591"/>
    <w:pPr>
      <w:spacing w:after="0" w:line="240" w:lineRule="auto"/>
    </w:pPr>
    <w:rPr>
      <w:sz w:val="24"/>
      <w:szCs w:val="24"/>
    </w:rPr>
  </w:style>
  <w:style w:type="paragraph" w:customStyle="1" w:styleId="216B967C0C56B449A27A57F7A7F84455">
    <w:name w:val="216B967C0C56B449A27A57F7A7F84455"/>
    <w:rsid w:val="001F2591"/>
    <w:pPr>
      <w:spacing w:after="0" w:line="240" w:lineRule="auto"/>
    </w:pPr>
    <w:rPr>
      <w:sz w:val="24"/>
      <w:szCs w:val="24"/>
    </w:rPr>
  </w:style>
  <w:style w:type="paragraph" w:customStyle="1" w:styleId="5D3EE448E8C5EE4A9309D071AE7EAF34">
    <w:name w:val="5D3EE448E8C5EE4A9309D071AE7EAF34"/>
    <w:rsid w:val="001F2591"/>
    <w:pPr>
      <w:spacing w:after="0" w:line="240" w:lineRule="auto"/>
    </w:pPr>
    <w:rPr>
      <w:sz w:val="24"/>
      <w:szCs w:val="24"/>
    </w:rPr>
  </w:style>
  <w:style w:type="paragraph" w:customStyle="1" w:styleId="E148D44C4DAFFC4FACE9B451DE8A016B">
    <w:name w:val="E148D44C4DAFFC4FACE9B451DE8A016B"/>
    <w:rsid w:val="00296138"/>
    <w:pPr>
      <w:spacing w:after="0" w:line="240" w:lineRule="auto"/>
    </w:pPr>
    <w:rPr>
      <w:sz w:val="24"/>
      <w:szCs w:val="24"/>
    </w:rPr>
  </w:style>
  <w:style w:type="paragraph" w:customStyle="1" w:styleId="AC4E02859C3860418B090F334E883E0C">
    <w:name w:val="AC4E02859C3860418B090F334E883E0C"/>
    <w:rsid w:val="00296138"/>
    <w:pPr>
      <w:spacing w:after="0" w:line="240" w:lineRule="auto"/>
    </w:pPr>
    <w:rPr>
      <w:sz w:val="24"/>
      <w:szCs w:val="24"/>
    </w:rPr>
  </w:style>
  <w:style w:type="paragraph" w:customStyle="1" w:styleId="1C182E2510F8E44BB9FEF71C20EC1E22">
    <w:name w:val="1C182E2510F8E44BB9FEF71C20EC1E22"/>
    <w:rsid w:val="00296138"/>
    <w:pPr>
      <w:spacing w:after="0" w:line="240" w:lineRule="auto"/>
    </w:pPr>
    <w:rPr>
      <w:sz w:val="24"/>
      <w:szCs w:val="24"/>
    </w:rPr>
  </w:style>
  <w:style w:type="paragraph" w:customStyle="1" w:styleId="027FF24C3BD97A4E821C78EF5A96F28E">
    <w:name w:val="027FF24C3BD97A4E821C78EF5A96F28E"/>
    <w:rsid w:val="00296138"/>
    <w:pPr>
      <w:spacing w:after="0" w:line="240" w:lineRule="auto"/>
    </w:pPr>
    <w:rPr>
      <w:sz w:val="24"/>
      <w:szCs w:val="24"/>
    </w:rPr>
  </w:style>
  <w:style w:type="paragraph" w:customStyle="1" w:styleId="8C24385600C7634FBA100ECD8226F763">
    <w:name w:val="8C24385600C7634FBA100ECD8226F763"/>
    <w:rsid w:val="00296138"/>
    <w:pPr>
      <w:spacing w:after="0" w:line="240" w:lineRule="auto"/>
    </w:pPr>
    <w:rPr>
      <w:sz w:val="24"/>
      <w:szCs w:val="24"/>
    </w:rPr>
  </w:style>
  <w:style w:type="paragraph" w:customStyle="1" w:styleId="ACF99F4F52DB78488430CD35D34C015E">
    <w:name w:val="ACF99F4F52DB78488430CD35D34C015E"/>
    <w:rsid w:val="00296138"/>
    <w:pPr>
      <w:spacing w:after="0" w:line="240" w:lineRule="auto"/>
    </w:pPr>
    <w:rPr>
      <w:sz w:val="24"/>
      <w:szCs w:val="24"/>
    </w:rPr>
  </w:style>
  <w:style w:type="paragraph" w:customStyle="1" w:styleId="850C38A5865CD64998A52B50CCCE992D">
    <w:name w:val="850C38A5865CD64998A52B50CCCE992D"/>
    <w:rsid w:val="00296138"/>
    <w:pPr>
      <w:spacing w:after="0" w:line="240" w:lineRule="auto"/>
    </w:pPr>
    <w:rPr>
      <w:sz w:val="24"/>
      <w:szCs w:val="24"/>
    </w:rPr>
  </w:style>
  <w:style w:type="paragraph" w:customStyle="1" w:styleId="CC77378E98382646A989C826CA103AC4">
    <w:name w:val="CC77378E98382646A989C826CA103AC4"/>
    <w:rsid w:val="00296138"/>
    <w:pPr>
      <w:spacing w:after="0" w:line="240" w:lineRule="auto"/>
    </w:pPr>
    <w:rPr>
      <w:sz w:val="24"/>
      <w:szCs w:val="24"/>
    </w:rPr>
  </w:style>
  <w:style w:type="paragraph" w:customStyle="1" w:styleId="09761BC0D73BE74A97C7CC53CD932E52">
    <w:name w:val="09761BC0D73BE74A97C7CC53CD932E52"/>
    <w:rsid w:val="00296138"/>
    <w:pPr>
      <w:spacing w:after="0" w:line="240" w:lineRule="auto"/>
    </w:pPr>
    <w:rPr>
      <w:sz w:val="24"/>
      <w:szCs w:val="24"/>
    </w:rPr>
  </w:style>
  <w:style w:type="paragraph" w:customStyle="1" w:styleId="D4367424DF2E0145908782B2BD317D22">
    <w:name w:val="D4367424DF2E0145908782B2BD317D22"/>
    <w:rsid w:val="00296138"/>
    <w:pPr>
      <w:spacing w:after="0" w:line="240" w:lineRule="auto"/>
    </w:pPr>
    <w:rPr>
      <w:sz w:val="24"/>
      <w:szCs w:val="24"/>
    </w:rPr>
  </w:style>
  <w:style w:type="paragraph" w:customStyle="1" w:styleId="138E06EA174AEB418197A4B338B2CF1F">
    <w:name w:val="138E06EA174AEB418197A4B338B2CF1F"/>
    <w:rsid w:val="00296138"/>
    <w:pPr>
      <w:spacing w:after="0" w:line="240" w:lineRule="auto"/>
    </w:pPr>
    <w:rPr>
      <w:sz w:val="24"/>
      <w:szCs w:val="24"/>
    </w:rPr>
  </w:style>
  <w:style w:type="paragraph" w:customStyle="1" w:styleId="363A19B5D383634C9FD9B451E1F89817">
    <w:name w:val="363A19B5D383634C9FD9B451E1F89817"/>
    <w:rsid w:val="00296138"/>
    <w:pPr>
      <w:spacing w:after="0" w:line="240" w:lineRule="auto"/>
    </w:pPr>
    <w:rPr>
      <w:sz w:val="24"/>
      <w:szCs w:val="24"/>
    </w:rPr>
  </w:style>
  <w:style w:type="paragraph" w:customStyle="1" w:styleId="77F43F18573DAA4CA67F7F00A4941F6A">
    <w:name w:val="77F43F18573DAA4CA67F7F00A4941F6A"/>
    <w:rsid w:val="00296138"/>
    <w:pPr>
      <w:spacing w:after="0" w:line="240" w:lineRule="auto"/>
    </w:pPr>
    <w:rPr>
      <w:sz w:val="24"/>
      <w:szCs w:val="24"/>
    </w:rPr>
  </w:style>
  <w:style w:type="paragraph" w:customStyle="1" w:styleId="ADBBB385866F274F81D373C4CEF5516D">
    <w:name w:val="ADBBB385866F274F81D373C4CEF5516D"/>
    <w:rsid w:val="00296138"/>
    <w:pPr>
      <w:spacing w:after="0" w:line="240" w:lineRule="auto"/>
    </w:pPr>
    <w:rPr>
      <w:sz w:val="24"/>
      <w:szCs w:val="24"/>
    </w:rPr>
  </w:style>
  <w:style w:type="paragraph" w:customStyle="1" w:styleId="EF89801F7812FC45BB14F579D44A8F43">
    <w:name w:val="EF89801F7812FC45BB14F579D44A8F43"/>
    <w:rsid w:val="00296138"/>
    <w:pPr>
      <w:spacing w:after="0" w:line="240" w:lineRule="auto"/>
    </w:pPr>
    <w:rPr>
      <w:sz w:val="24"/>
      <w:szCs w:val="24"/>
    </w:rPr>
  </w:style>
  <w:style w:type="paragraph" w:customStyle="1" w:styleId="2E3F60B49C65CC4588DC902D3163721F">
    <w:name w:val="2E3F60B49C65CC4588DC902D3163721F"/>
    <w:rsid w:val="00296138"/>
    <w:pPr>
      <w:spacing w:after="0" w:line="240" w:lineRule="auto"/>
    </w:pPr>
    <w:rPr>
      <w:sz w:val="24"/>
      <w:szCs w:val="24"/>
    </w:rPr>
  </w:style>
  <w:style w:type="paragraph" w:customStyle="1" w:styleId="F01A1E1655F87D4A96416624DCB811C3">
    <w:name w:val="F01A1E1655F87D4A96416624DCB811C3"/>
    <w:rsid w:val="00296138"/>
    <w:pPr>
      <w:spacing w:after="0" w:line="240" w:lineRule="auto"/>
    </w:pPr>
    <w:rPr>
      <w:sz w:val="24"/>
      <w:szCs w:val="24"/>
    </w:rPr>
  </w:style>
  <w:style w:type="paragraph" w:customStyle="1" w:styleId="C0D0F82F95730F45890B8E1597A404F9">
    <w:name w:val="C0D0F82F95730F45890B8E1597A404F9"/>
    <w:rsid w:val="00296138"/>
    <w:pPr>
      <w:spacing w:after="0" w:line="240" w:lineRule="auto"/>
    </w:pPr>
    <w:rPr>
      <w:sz w:val="24"/>
      <w:szCs w:val="24"/>
    </w:rPr>
  </w:style>
  <w:style w:type="paragraph" w:customStyle="1" w:styleId="85FEA6AEFC6348469033D636CBD1D32C">
    <w:name w:val="85FEA6AEFC6348469033D636CBD1D32C"/>
    <w:rsid w:val="00296138"/>
    <w:pPr>
      <w:spacing w:after="0" w:line="240" w:lineRule="auto"/>
    </w:pPr>
    <w:rPr>
      <w:sz w:val="24"/>
      <w:szCs w:val="24"/>
    </w:rPr>
  </w:style>
  <w:style w:type="paragraph" w:customStyle="1" w:styleId="73ED719DDDFDB24398104AD261481B33">
    <w:name w:val="73ED719DDDFDB24398104AD261481B33"/>
    <w:rsid w:val="00296138"/>
    <w:pPr>
      <w:spacing w:after="0" w:line="240" w:lineRule="auto"/>
    </w:pPr>
    <w:rPr>
      <w:sz w:val="24"/>
      <w:szCs w:val="24"/>
    </w:rPr>
  </w:style>
  <w:style w:type="paragraph" w:customStyle="1" w:styleId="89E7D197112DD546BFA90B5742366630">
    <w:name w:val="89E7D197112DD546BFA90B5742366630"/>
    <w:rsid w:val="00296138"/>
    <w:pPr>
      <w:spacing w:after="0" w:line="240" w:lineRule="auto"/>
    </w:pPr>
    <w:rPr>
      <w:sz w:val="24"/>
      <w:szCs w:val="24"/>
    </w:rPr>
  </w:style>
  <w:style w:type="paragraph" w:customStyle="1" w:styleId="2F295992DF702F48801EC741AB8010EF">
    <w:name w:val="2F295992DF702F48801EC741AB8010EF"/>
    <w:rsid w:val="00296138"/>
    <w:pPr>
      <w:spacing w:after="0" w:line="240" w:lineRule="auto"/>
    </w:pPr>
    <w:rPr>
      <w:sz w:val="24"/>
      <w:szCs w:val="24"/>
    </w:rPr>
  </w:style>
  <w:style w:type="paragraph" w:customStyle="1" w:styleId="D0CC1C4C3729534F97CBD68B9EF0F20E">
    <w:name w:val="D0CC1C4C3729534F97CBD68B9EF0F20E"/>
    <w:rsid w:val="00296138"/>
    <w:pPr>
      <w:spacing w:after="0" w:line="240" w:lineRule="auto"/>
    </w:pPr>
    <w:rPr>
      <w:sz w:val="24"/>
      <w:szCs w:val="24"/>
    </w:rPr>
  </w:style>
  <w:style w:type="paragraph" w:customStyle="1" w:styleId="6278B69B62EE104A8CC6018C1263B2C0">
    <w:name w:val="6278B69B62EE104A8CC6018C1263B2C0"/>
    <w:rsid w:val="00296138"/>
    <w:pPr>
      <w:spacing w:after="0" w:line="240" w:lineRule="auto"/>
    </w:pPr>
    <w:rPr>
      <w:sz w:val="24"/>
      <w:szCs w:val="24"/>
    </w:rPr>
  </w:style>
  <w:style w:type="paragraph" w:customStyle="1" w:styleId="674038D01A68D74EBF519BA66039BB1C">
    <w:name w:val="674038D01A68D74EBF519BA66039BB1C"/>
    <w:rsid w:val="00296138"/>
    <w:pPr>
      <w:spacing w:after="0" w:line="240" w:lineRule="auto"/>
    </w:pPr>
    <w:rPr>
      <w:sz w:val="24"/>
      <w:szCs w:val="24"/>
    </w:rPr>
  </w:style>
  <w:style w:type="paragraph" w:customStyle="1" w:styleId="A8BCAD0213386F449929A411AED479AE">
    <w:name w:val="A8BCAD0213386F449929A411AED479AE"/>
    <w:rsid w:val="00296138"/>
    <w:pPr>
      <w:spacing w:after="0" w:line="240" w:lineRule="auto"/>
    </w:pPr>
    <w:rPr>
      <w:sz w:val="24"/>
      <w:szCs w:val="24"/>
    </w:rPr>
  </w:style>
  <w:style w:type="paragraph" w:customStyle="1" w:styleId="65B7AA4008D4B94896478637E51B0C52">
    <w:name w:val="65B7AA4008D4B94896478637E51B0C52"/>
    <w:rsid w:val="00296138"/>
    <w:pPr>
      <w:spacing w:after="0" w:line="240" w:lineRule="auto"/>
    </w:pPr>
    <w:rPr>
      <w:sz w:val="24"/>
      <w:szCs w:val="24"/>
    </w:rPr>
  </w:style>
  <w:style w:type="paragraph" w:customStyle="1" w:styleId="60E99BB107E8A94E87B579377598C633">
    <w:name w:val="60E99BB107E8A94E87B579377598C633"/>
    <w:rsid w:val="00296138"/>
    <w:pPr>
      <w:spacing w:after="0" w:line="240" w:lineRule="auto"/>
    </w:pPr>
    <w:rPr>
      <w:sz w:val="24"/>
      <w:szCs w:val="24"/>
    </w:rPr>
  </w:style>
  <w:style w:type="paragraph" w:customStyle="1" w:styleId="4D9D030EF62EF3428299FDD50BD83FB4">
    <w:name w:val="4D9D030EF62EF3428299FDD50BD83FB4"/>
    <w:rsid w:val="00296138"/>
    <w:pPr>
      <w:spacing w:after="0" w:line="240" w:lineRule="auto"/>
    </w:pPr>
    <w:rPr>
      <w:sz w:val="24"/>
      <w:szCs w:val="24"/>
    </w:rPr>
  </w:style>
  <w:style w:type="paragraph" w:customStyle="1" w:styleId="436E8963455BBE48948CB8704550DC7C">
    <w:name w:val="436E8963455BBE48948CB8704550DC7C"/>
    <w:rsid w:val="00296138"/>
    <w:pPr>
      <w:spacing w:after="0" w:line="240" w:lineRule="auto"/>
    </w:pPr>
    <w:rPr>
      <w:sz w:val="24"/>
      <w:szCs w:val="24"/>
    </w:rPr>
  </w:style>
  <w:style w:type="paragraph" w:customStyle="1" w:styleId="4C4B9538958BF24E8E4A98D499232EB7">
    <w:name w:val="4C4B9538958BF24E8E4A98D499232EB7"/>
    <w:rsid w:val="00296138"/>
    <w:pPr>
      <w:spacing w:after="0" w:line="240" w:lineRule="auto"/>
    </w:pPr>
    <w:rPr>
      <w:sz w:val="24"/>
      <w:szCs w:val="24"/>
    </w:rPr>
  </w:style>
  <w:style w:type="paragraph" w:customStyle="1" w:styleId="67E80155EDCBB542A5D48170B27D9E9D">
    <w:name w:val="67E80155EDCBB542A5D48170B27D9E9D"/>
    <w:rsid w:val="00296138"/>
    <w:pPr>
      <w:spacing w:after="0" w:line="240" w:lineRule="auto"/>
    </w:pPr>
    <w:rPr>
      <w:sz w:val="24"/>
      <w:szCs w:val="24"/>
    </w:rPr>
  </w:style>
  <w:style w:type="paragraph" w:customStyle="1" w:styleId="3CC6D24E03ABBB448A7F7489D3E2DC5E">
    <w:name w:val="3CC6D24E03ABBB448A7F7489D3E2DC5E"/>
    <w:rsid w:val="00296138"/>
    <w:pPr>
      <w:spacing w:after="0" w:line="240" w:lineRule="auto"/>
    </w:pPr>
    <w:rPr>
      <w:sz w:val="24"/>
      <w:szCs w:val="24"/>
    </w:rPr>
  </w:style>
  <w:style w:type="paragraph" w:customStyle="1" w:styleId="0E58F375B6E5D44D9FD9915C25542867">
    <w:name w:val="0E58F375B6E5D44D9FD9915C25542867"/>
    <w:rsid w:val="00296138"/>
    <w:pPr>
      <w:spacing w:after="0" w:line="240" w:lineRule="auto"/>
    </w:pPr>
    <w:rPr>
      <w:sz w:val="24"/>
      <w:szCs w:val="24"/>
    </w:rPr>
  </w:style>
  <w:style w:type="paragraph" w:customStyle="1" w:styleId="1A2E6F34E6CF7E41A86187924C4F96BD">
    <w:name w:val="1A2E6F34E6CF7E41A86187924C4F96BD"/>
    <w:rsid w:val="00296138"/>
    <w:pPr>
      <w:spacing w:after="0" w:line="240" w:lineRule="auto"/>
    </w:pPr>
    <w:rPr>
      <w:sz w:val="24"/>
      <w:szCs w:val="24"/>
    </w:rPr>
  </w:style>
  <w:style w:type="paragraph" w:customStyle="1" w:styleId="C0509DC2E3F7954AADAED48E59BE49B1">
    <w:name w:val="C0509DC2E3F7954AADAED48E59BE49B1"/>
    <w:rsid w:val="00296138"/>
    <w:pPr>
      <w:spacing w:after="0" w:line="240" w:lineRule="auto"/>
    </w:pPr>
    <w:rPr>
      <w:sz w:val="24"/>
      <w:szCs w:val="24"/>
    </w:rPr>
  </w:style>
  <w:style w:type="paragraph" w:customStyle="1" w:styleId="5F52DD13093B164C868027CE62F3E4D8">
    <w:name w:val="5F52DD13093B164C868027CE62F3E4D8"/>
    <w:rsid w:val="00296138"/>
    <w:pPr>
      <w:spacing w:after="0" w:line="240" w:lineRule="auto"/>
    </w:pPr>
    <w:rPr>
      <w:sz w:val="24"/>
      <w:szCs w:val="24"/>
    </w:rPr>
  </w:style>
  <w:style w:type="paragraph" w:customStyle="1" w:styleId="A603AAF5CDD15140859442084D3CCAF1">
    <w:name w:val="A603AAF5CDD15140859442084D3CCAF1"/>
    <w:rsid w:val="00296138"/>
    <w:pPr>
      <w:spacing w:after="0" w:line="240" w:lineRule="auto"/>
    </w:pPr>
    <w:rPr>
      <w:sz w:val="24"/>
      <w:szCs w:val="24"/>
    </w:rPr>
  </w:style>
  <w:style w:type="paragraph" w:customStyle="1" w:styleId="5E186EEFE87CF1459C7D4EAEDBFA23A2">
    <w:name w:val="5E186EEFE87CF1459C7D4EAEDBFA23A2"/>
    <w:rsid w:val="00296138"/>
    <w:pPr>
      <w:spacing w:after="0" w:line="240" w:lineRule="auto"/>
    </w:pPr>
    <w:rPr>
      <w:sz w:val="24"/>
      <w:szCs w:val="24"/>
    </w:rPr>
  </w:style>
  <w:style w:type="paragraph" w:customStyle="1" w:styleId="014DE905B0E8F8418D04CDB368FD3F3C">
    <w:name w:val="014DE905B0E8F8418D04CDB368FD3F3C"/>
    <w:rsid w:val="00296138"/>
    <w:pPr>
      <w:spacing w:after="0" w:line="240" w:lineRule="auto"/>
    </w:pPr>
    <w:rPr>
      <w:sz w:val="24"/>
      <w:szCs w:val="24"/>
    </w:rPr>
  </w:style>
  <w:style w:type="paragraph" w:customStyle="1" w:styleId="8CBA3C04C9808A44A2F8D4DE991502F7">
    <w:name w:val="8CBA3C04C9808A44A2F8D4DE991502F7"/>
    <w:rsid w:val="00296138"/>
    <w:pPr>
      <w:spacing w:after="0" w:line="240" w:lineRule="auto"/>
    </w:pPr>
    <w:rPr>
      <w:sz w:val="24"/>
      <w:szCs w:val="24"/>
    </w:rPr>
  </w:style>
  <w:style w:type="paragraph" w:customStyle="1" w:styleId="96F64AB6C52A234A94B44599667DEF65">
    <w:name w:val="96F64AB6C52A234A94B44599667DEF65"/>
    <w:rsid w:val="00296138"/>
    <w:pPr>
      <w:spacing w:after="0" w:line="240" w:lineRule="auto"/>
    </w:pPr>
    <w:rPr>
      <w:sz w:val="24"/>
      <w:szCs w:val="24"/>
    </w:rPr>
  </w:style>
  <w:style w:type="paragraph" w:customStyle="1" w:styleId="75AE1DA49E829B42A3EC63871551DC9A">
    <w:name w:val="75AE1DA49E829B42A3EC63871551DC9A"/>
    <w:rsid w:val="00296138"/>
    <w:pPr>
      <w:spacing w:after="0" w:line="240" w:lineRule="auto"/>
    </w:pPr>
    <w:rPr>
      <w:sz w:val="24"/>
      <w:szCs w:val="24"/>
    </w:rPr>
  </w:style>
  <w:style w:type="paragraph" w:customStyle="1" w:styleId="A88741884D894244BEBDDD53022DE583">
    <w:name w:val="A88741884D894244BEBDDD53022DE583"/>
    <w:rsid w:val="00296138"/>
    <w:pPr>
      <w:spacing w:after="0" w:line="240" w:lineRule="auto"/>
    </w:pPr>
    <w:rPr>
      <w:sz w:val="24"/>
      <w:szCs w:val="24"/>
    </w:rPr>
  </w:style>
  <w:style w:type="paragraph" w:customStyle="1" w:styleId="4FFFB099370E924F8DCBFA9E79AAB243">
    <w:name w:val="4FFFB099370E924F8DCBFA9E79AAB243"/>
    <w:rsid w:val="00296138"/>
    <w:pPr>
      <w:spacing w:after="0" w:line="240" w:lineRule="auto"/>
    </w:pPr>
    <w:rPr>
      <w:sz w:val="24"/>
      <w:szCs w:val="24"/>
    </w:rPr>
  </w:style>
  <w:style w:type="paragraph" w:customStyle="1" w:styleId="5EA5453B2327774BA6E9156693D3169A">
    <w:name w:val="5EA5453B2327774BA6E9156693D3169A"/>
    <w:rsid w:val="00296138"/>
    <w:pPr>
      <w:spacing w:after="0" w:line="240" w:lineRule="auto"/>
    </w:pPr>
    <w:rPr>
      <w:sz w:val="24"/>
      <w:szCs w:val="24"/>
    </w:rPr>
  </w:style>
  <w:style w:type="paragraph" w:customStyle="1" w:styleId="2E922BCF60559944A5C02345D179BFE6">
    <w:name w:val="2E922BCF60559944A5C02345D179BFE6"/>
    <w:rsid w:val="00296138"/>
    <w:pPr>
      <w:spacing w:after="0" w:line="240" w:lineRule="auto"/>
    </w:pPr>
    <w:rPr>
      <w:sz w:val="24"/>
      <w:szCs w:val="24"/>
    </w:rPr>
  </w:style>
  <w:style w:type="paragraph" w:customStyle="1" w:styleId="DCE6B5462459694EA3833E77CACC0EBF">
    <w:name w:val="DCE6B5462459694EA3833E77CACC0EBF"/>
    <w:rsid w:val="00296138"/>
    <w:pPr>
      <w:spacing w:after="0" w:line="240" w:lineRule="auto"/>
    </w:pPr>
    <w:rPr>
      <w:sz w:val="24"/>
      <w:szCs w:val="24"/>
    </w:rPr>
  </w:style>
  <w:style w:type="paragraph" w:customStyle="1" w:styleId="22220000F6626840B15D874C984CA140">
    <w:name w:val="22220000F6626840B15D874C984CA140"/>
    <w:rsid w:val="00296138"/>
    <w:pPr>
      <w:spacing w:after="0" w:line="240" w:lineRule="auto"/>
    </w:pPr>
    <w:rPr>
      <w:sz w:val="24"/>
      <w:szCs w:val="24"/>
    </w:rPr>
  </w:style>
  <w:style w:type="paragraph" w:customStyle="1" w:styleId="57C2BC3EB74C854DADA6DC42A0D24ECD">
    <w:name w:val="57C2BC3EB74C854DADA6DC42A0D24ECD"/>
    <w:rsid w:val="00296138"/>
    <w:pPr>
      <w:spacing w:after="0" w:line="240" w:lineRule="auto"/>
    </w:pPr>
    <w:rPr>
      <w:sz w:val="24"/>
      <w:szCs w:val="24"/>
    </w:rPr>
  </w:style>
  <w:style w:type="paragraph" w:customStyle="1" w:styleId="AB125CFC6C4EAF44A5486DE055426885">
    <w:name w:val="AB125CFC6C4EAF44A5486DE055426885"/>
    <w:rsid w:val="00296138"/>
    <w:pPr>
      <w:spacing w:after="0" w:line="240" w:lineRule="auto"/>
    </w:pPr>
    <w:rPr>
      <w:sz w:val="24"/>
      <w:szCs w:val="24"/>
    </w:rPr>
  </w:style>
  <w:style w:type="paragraph" w:customStyle="1" w:styleId="142F78AB3CFFF24CAB0E0434ADE439E6">
    <w:name w:val="142F78AB3CFFF24CAB0E0434ADE439E6"/>
    <w:rsid w:val="00296138"/>
    <w:pPr>
      <w:spacing w:after="0" w:line="240" w:lineRule="auto"/>
    </w:pPr>
    <w:rPr>
      <w:sz w:val="24"/>
      <w:szCs w:val="24"/>
    </w:rPr>
  </w:style>
  <w:style w:type="paragraph" w:customStyle="1" w:styleId="0CA3034D996EB84C98EE14F3DBC6FDCB">
    <w:name w:val="0CA3034D996EB84C98EE14F3DBC6FDCB"/>
    <w:rsid w:val="00296138"/>
    <w:pPr>
      <w:spacing w:after="0" w:line="240" w:lineRule="auto"/>
    </w:pPr>
    <w:rPr>
      <w:sz w:val="24"/>
      <w:szCs w:val="24"/>
    </w:rPr>
  </w:style>
  <w:style w:type="paragraph" w:customStyle="1" w:styleId="BF4FAEE7F4D8884FAC96CF517860FE09">
    <w:name w:val="BF4FAEE7F4D8884FAC96CF517860FE09"/>
    <w:rsid w:val="00296138"/>
    <w:pPr>
      <w:spacing w:after="0" w:line="240" w:lineRule="auto"/>
    </w:pPr>
    <w:rPr>
      <w:sz w:val="24"/>
      <w:szCs w:val="24"/>
    </w:rPr>
  </w:style>
  <w:style w:type="paragraph" w:customStyle="1" w:styleId="751F88BA6747D743BF3FCE8CFBB05796">
    <w:name w:val="751F88BA6747D743BF3FCE8CFBB05796"/>
    <w:rsid w:val="001F7348"/>
    <w:pPr>
      <w:spacing w:after="0" w:line="240" w:lineRule="auto"/>
    </w:pPr>
    <w:rPr>
      <w:sz w:val="24"/>
      <w:szCs w:val="24"/>
    </w:rPr>
  </w:style>
  <w:style w:type="paragraph" w:customStyle="1" w:styleId="4FB1038A19A825449FBCAA58EC09AEC2">
    <w:name w:val="4FB1038A19A825449FBCAA58EC09AEC2"/>
    <w:rsid w:val="001F7348"/>
    <w:pPr>
      <w:spacing w:after="0" w:line="240" w:lineRule="auto"/>
    </w:pPr>
    <w:rPr>
      <w:sz w:val="24"/>
      <w:szCs w:val="24"/>
    </w:rPr>
  </w:style>
  <w:style w:type="paragraph" w:customStyle="1" w:styleId="6BF485EB03E1C043ADB241A871165A7C">
    <w:name w:val="6BF485EB03E1C043ADB241A871165A7C"/>
    <w:rsid w:val="001F7348"/>
    <w:pPr>
      <w:spacing w:after="0" w:line="240" w:lineRule="auto"/>
    </w:pPr>
    <w:rPr>
      <w:sz w:val="24"/>
      <w:szCs w:val="24"/>
    </w:rPr>
  </w:style>
  <w:style w:type="paragraph" w:customStyle="1" w:styleId="5F9FC77F7669A24F82D3D0344AB5BF11">
    <w:name w:val="5F9FC77F7669A24F82D3D0344AB5BF11"/>
    <w:rsid w:val="001F7348"/>
    <w:pPr>
      <w:spacing w:after="0" w:line="240" w:lineRule="auto"/>
    </w:pPr>
    <w:rPr>
      <w:sz w:val="24"/>
      <w:szCs w:val="24"/>
    </w:rPr>
  </w:style>
  <w:style w:type="paragraph" w:customStyle="1" w:styleId="C9D6B4F7187F354992B4A36194D46CD9">
    <w:name w:val="C9D6B4F7187F354992B4A36194D46CD9"/>
    <w:rsid w:val="001F7348"/>
    <w:pPr>
      <w:spacing w:after="0" w:line="240" w:lineRule="auto"/>
    </w:pPr>
    <w:rPr>
      <w:sz w:val="24"/>
      <w:szCs w:val="24"/>
    </w:rPr>
  </w:style>
  <w:style w:type="paragraph" w:customStyle="1" w:styleId="05DADBE62478BA4BB8ABDAB628664E8B">
    <w:name w:val="05DADBE62478BA4BB8ABDAB628664E8B"/>
    <w:rsid w:val="001F7348"/>
    <w:pPr>
      <w:spacing w:after="0" w:line="240" w:lineRule="auto"/>
    </w:pPr>
    <w:rPr>
      <w:sz w:val="24"/>
      <w:szCs w:val="24"/>
    </w:rPr>
  </w:style>
  <w:style w:type="paragraph" w:customStyle="1" w:styleId="9B9CD569F8D45B448303B3D3F6255069">
    <w:name w:val="9B9CD569F8D45B448303B3D3F6255069"/>
    <w:rsid w:val="001F7348"/>
    <w:pPr>
      <w:spacing w:after="0" w:line="240" w:lineRule="auto"/>
    </w:pPr>
    <w:rPr>
      <w:sz w:val="24"/>
      <w:szCs w:val="24"/>
    </w:rPr>
  </w:style>
  <w:style w:type="paragraph" w:customStyle="1" w:styleId="845FAFB7247AEE45A1CD25A5CA186192">
    <w:name w:val="845FAFB7247AEE45A1CD25A5CA186192"/>
    <w:rsid w:val="001F7348"/>
    <w:pPr>
      <w:spacing w:after="0" w:line="240" w:lineRule="auto"/>
    </w:pPr>
    <w:rPr>
      <w:sz w:val="24"/>
      <w:szCs w:val="24"/>
    </w:rPr>
  </w:style>
  <w:style w:type="paragraph" w:customStyle="1" w:styleId="0724B1412C98214E8D1C7E2E7614E4BA">
    <w:name w:val="0724B1412C98214E8D1C7E2E7614E4BA"/>
    <w:rsid w:val="001F7348"/>
    <w:pPr>
      <w:spacing w:after="0" w:line="240" w:lineRule="auto"/>
    </w:pPr>
    <w:rPr>
      <w:sz w:val="24"/>
      <w:szCs w:val="24"/>
    </w:rPr>
  </w:style>
  <w:style w:type="paragraph" w:customStyle="1" w:styleId="107C7791922E804589FAE96861A17219">
    <w:name w:val="107C7791922E804589FAE96861A17219"/>
    <w:rsid w:val="001F7348"/>
    <w:pPr>
      <w:spacing w:after="0" w:line="240" w:lineRule="auto"/>
    </w:pPr>
    <w:rPr>
      <w:sz w:val="24"/>
      <w:szCs w:val="24"/>
    </w:rPr>
  </w:style>
  <w:style w:type="paragraph" w:customStyle="1" w:styleId="135736A856065645A068DE920ECCBCEA">
    <w:name w:val="135736A856065645A068DE920ECCBCEA"/>
    <w:rsid w:val="001F7348"/>
    <w:pPr>
      <w:spacing w:after="0" w:line="240" w:lineRule="auto"/>
    </w:pPr>
    <w:rPr>
      <w:sz w:val="24"/>
      <w:szCs w:val="24"/>
    </w:rPr>
  </w:style>
  <w:style w:type="paragraph" w:customStyle="1" w:styleId="A5F0914920F94242BC52F597125BBAAB">
    <w:name w:val="A5F0914920F94242BC52F597125BBAAB"/>
    <w:rsid w:val="001F7348"/>
    <w:pPr>
      <w:spacing w:after="0" w:line="240" w:lineRule="auto"/>
    </w:pPr>
    <w:rPr>
      <w:sz w:val="24"/>
      <w:szCs w:val="24"/>
    </w:rPr>
  </w:style>
  <w:style w:type="paragraph" w:customStyle="1" w:styleId="7A59B111707D14438C83B697D870093C">
    <w:name w:val="7A59B111707D14438C83B697D870093C"/>
    <w:rsid w:val="001F7348"/>
    <w:pPr>
      <w:spacing w:after="0" w:line="240" w:lineRule="auto"/>
    </w:pPr>
    <w:rPr>
      <w:sz w:val="24"/>
      <w:szCs w:val="24"/>
    </w:rPr>
  </w:style>
  <w:style w:type="paragraph" w:customStyle="1" w:styleId="AB91096470C51F4BBAF0A9F37A751C5B">
    <w:name w:val="AB91096470C51F4BBAF0A9F37A751C5B"/>
    <w:rsid w:val="001F7348"/>
    <w:pPr>
      <w:spacing w:after="0" w:line="240" w:lineRule="auto"/>
    </w:pPr>
    <w:rPr>
      <w:sz w:val="24"/>
      <w:szCs w:val="24"/>
    </w:rPr>
  </w:style>
  <w:style w:type="paragraph" w:customStyle="1" w:styleId="F197B717D3130E4E9AB11516FFBB2202">
    <w:name w:val="F197B717D3130E4E9AB11516FFBB2202"/>
    <w:rsid w:val="001F7348"/>
    <w:pPr>
      <w:spacing w:after="0" w:line="240" w:lineRule="auto"/>
    </w:pPr>
    <w:rPr>
      <w:sz w:val="24"/>
      <w:szCs w:val="24"/>
    </w:rPr>
  </w:style>
  <w:style w:type="paragraph" w:customStyle="1" w:styleId="81CE679A955FD845885BD0434CC39A85">
    <w:name w:val="81CE679A955FD845885BD0434CC39A85"/>
    <w:rsid w:val="001F7348"/>
    <w:pPr>
      <w:spacing w:after="0" w:line="240" w:lineRule="auto"/>
    </w:pPr>
    <w:rPr>
      <w:sz w:val="24"/>
      <w:szCs w:val="24"/>
    </w:rPr>
  </w:style>
  <w:style w:type="paragraph" w:customStyle="1" w:styleId="7C02C39CE3DF754990F63767990E0493">
    <w:name w:val="7C02C39CE3DF754990F63767990E0493"/>
    <w:rsid w:val="001F7348"/>
    <w:pPr>
      <w:spacing w:after="0" w:line="240" w:lineRule="auto"/>
    </w:pPr>
    <w:rPr>
      <w:sz w:val="24"/>
      <w:szCs w:val="24"/>
    </w:rPr>
  </w:style>
  <w:style w:type="paragraph" w:customStyle="1" w:styleId="5DECF42A3B6DC945840D62927D30F9A6">
    <w:name w:val="5DECF42A3B6DC945840D62927D30F9A6"/>
    <w:rsid w:val="001F7348"/>
    <w:pPr>
      <w:spacing w:after="0" w:line="240" w:lineRule="auto"/>
    </w:pPr>
    <w:rPr>
      <w:sz w:val="24"/>
      <w:szCs w:val="24"/>
    </w:rPr>
  </w:style>
  <w:style w:type="paragraph" w:customStyle="1" w:styleId="959CD85355D2CE4C84912BD4D8BB0CDF">
    <w:name w:val="959CD85355D2CE4C84912BD4D8BB0CDF"/>
    <w:rsid w:val="001F7348"/>
    <w:pPr>
      <w:spacing w:after="0" w:line="240" w:lineRule="auto"/>
    </w:pPr>
    <w:rPr>
      <w:sz w:val="24"/>
      <w:szCs w:val="24"/>
    </w:rPr>
  </w:style>
  <w:style w:type="paragraph" w:customStyle="1" w:styleId="27B035E35397A24F91CFA1AEF2458226">
    <w:name w:val="27B035E35397A24F91CFA1AEF2458226"/>
    <w:rsid w:val="001F7348"/>
    <w:pPr>
      <w:spacing w:after="0" w:line="240" w:lineRule="auto"/>
    </w:pPr>
    <w:rPr>
      <w:sz w:val="24"/>
      <w:szCs w:val="24"/>
    </w:rPr>
  </w:style>
  <w:style w:type="paragraph" w:customStyle="1" w:styleId="2238F289D5C94C4491F90A189B6117FE">
    <w:name w:val="2238F289D5C94C4491F90A189B6117FE"/>
    <w:rsid w:val="001F7348"/>
    <w:pPr>
      <w:spacing w:after="0" w:line="240" w:lineRule="auto"/>
    </w:pPr>
    <w:rPr>
      <w:sz w:val="24"/>
      <w:szCs w:val="24"/>
    </w:rPr>
  </w:style>
  <w:style w:type="paragraph" w:customStyle="1" w:styleId="CF8A967E94C87142B52C29CAE72ADF51">
    <w:name w:val="CF8A967E94C87142B52C29CAE72ADF51"/>
    <w:rsid w:val="008F531C"/>
    <w:pPr>
      <w:spacing w:after="0" w:line="240" w:lineRule="auto"/>
    </w:pPr>
    <w:rPr>
      <w:sz w:val="24"/>
      <w:szCs w:val="24"/>
    </w:rPr>
  </w:style>
  <w:style w:type="paragraph" w:customStyle="1" w:styleId="A7C2616C6AE50342B0608CA786FA11DD">
    <w:name w:val="A7C2616C6AE50342B0608CA786FA11DD"/>
    <w:rsid w:val="008F531C"/>
    <w:pPr>
      <w:spacing w:after="0" w:line="240" w:lineRule="auto"/>
    </w:pPr>
    <w:rPr>
      <w:sz w:val="24"/>
      <w:szCs w:val="24"/>
    </w:rPr>
  </w:style>
  <w:style w:type="paragraph" w:customStyle="1" w:styleId="62A7A784BC9CDC42A2AA5471855DD8FD">
    <w:name w:val="62A7A784BC9CDC42A2AA5471855DD8FD"/>
    <w:rsid w:val="008F531C"/>
    <w:pPr>
      <w:spacing w:after="0" w:line="240" w:lineRule="auto"/>
    </w:pPr>
    <w:rPr>
      <w:sz w:val="24"/>
      <w:szCs w:val="24"/>
    </w:rPr>
  </w:style>
  <w:style w:type="paragraph" w:customStyle="1" w:styleId="482E206442EF48DF84CD089BFD44330D">
    <w:name w:val="482E206442EF48DF84CD089BFD44330D"/>
    <w:rsid w:val="00FD7870"/>
  </w:style>
  <w:style w:type="paragraph" w:customStyle="1" w:styleId="4DD7F6077CE2452880614A41FEB7D650">
    <w:name w:val="4DD7F6077CE2452880614A41FEB7D650"/>
    <w:rsid w:val="00FD7870"/>
  </w:style>
  <w:style w:type="paragraph" w:customStyle="1" w:styleId="BEADD33D7A374C1F80E247F0C29FF07D">
    <w:name w:val="BEADD33D7A374C1F80E247F0C29FF07D"/>
    <w:rsid w:val="00FD7870"/>
  </w:style>
  <w:style w:type="paragraph" w:customStyle="1" w:styleId="B2CAC570A8864EDA847E24D3FC02D657">
    <w:name w:val="B2CAC570A8864EDA847E24D3FC02D657"/>
    <w:rsid w:val="00FD7870"/>
  </w:style>
  <w:style w:type="paragraph" w:customStyle="1" w:styleId="03578C9B899540FF8092B0057D49AC8C">
    <w:name w:val="03578C9B899540FF8092B0057D49AC8C"/>
    <w:rsid w:val="00FD7870"/>
  </w:style>
  <w:style w:type="paragraph" w:customStyle="1" w:styleId="E5F73885398B4FE1BEF5B1C321F23705">
    <w:name w:val="E5F73885398B4FE1BEF5B1C321F23705"/>
    <w:rsid w:val="00FD7870"/>
  </w:style>
  <w:style w:type="paragraph" w:customStyle="1" w:styleId="C7233C38F02D4A00993547D815A59F9F">
    <w:name w:val="C7233C38F02D4A00993547D815A59F9F"/>
    <w:rsid w:val="00FD7870"/>
  </w:style>
  <w:style w:type="paragraph" w:customStyle="1" w:styleId="D8E9E928EDAB4054801C655256373EC3">
    <w:name w:val="D8E9E928EDAB4054801C655256373EC3"/>
    <w:rsid w:val="00FD7870"/>
  </w:style>
  <w:style w:type="paragraph" w:customStyle="1" w:styleId="748E09C459AF477BB92A8A80E1A4173D">
    <w:name w:val="748E09C459AF477BB92A8A80E1A4173D"/>
    <w:rsid w:val="00FD7870"/>
  </w:style>
  <w:style w:type="paragraph" w:customStyle="1" w:styleId="CFBEBE29B7EC41C8ACD3A01E98621778">
    <w:name w:val="CFBEBE29B7EC41C8ACD3A01E98621778"/>
    <w:rsid w:val="00FD7870"/>
  </w:style>
  <w:style w:type="paragraph" w:customStyle="1" w:styleId="2F2441F981CD4304AE43401D16BB5202">
    <w:name w:val="2F2441F981CD4304AE43401D16BB5202"/>
    <w:rsid w:val="00FD7870"/>
  </w:style>
  <w:style w:type="paragraph" w:customStyle="1" w:styleId="6EE920502ABA45C7A1B34F8344130135">
    <w:name w:val="6EE920502ABA45C7A1B34F8344130135"/>
    <w:rsid w:val="00FD7870"/>
  </w:style>
  <w:style w:type="paragraph" w:customStyle="1" w:styleId="0AF22DEB0A494A65ACD98B6A3896EA39">
    <w:name w:val="0AF22DEB0A494A65ACD98B6A3896EA39"/>
    <w:rsid w:val="00FD7870"/>
  </w:style>
  <w:style w:type="paragraph" w:customStyle="1" w:styleId="311BA2C7058C47BBB6415EA19CF9BC8B">
    <w:name w:val="311BA2C7058C47BBB6415EA19CF9BC8B"/>
    <w:rsid w:val="00FD7870"/>
  </w:style>
  <w:style w:type="paragraph" w:customStyle="1" w:styleId="DE6F7467CAE64C87A9658C4D66CEBCA8">
    <w:name w:val="DE6F7467CAE64C87A9658C4D66CEBCA8"/>
    <w:rsid w:val="00FD7870"/>
  </w:style>
  <w:style w:type="paragraph" w:customStyle="1" w:styleId="34D4F788E478470E8BEEEB918CE52582">
    <w:name w:val="34D4F788E478470E8BEEEB918CE52582"/>
    <w:rsid w:val="00FD7870"/>
  </w:style>
  <w:style w:type="paragraph" w:customStyle="1" w:styleId="6D099F8B3AD14F33A29A5F3EF7ECAD8C">
    <w:name w:val="6D099F8B3AD14F33A29A5F3EF7ECAD8C"/>
    <w:rsid w:val="00FD7870"/>
  </w:style>
  <w:style w:type="paragraph" w:customStyle="1" w:styleId="69F9A48A12EA4099824AECB201F4AFD5">
    <w:name w:val="69F9A48A12EA4099824AECB201F4AFD5"/>
    <w:rsid w:val="00FD7870"/>
  </w:style>
  <w:style w:type="paragraph" w:customStyle="1" w:styleId="AEEB613DD91E41088969DBD22EC251E8">
    <w:name w:val="AEEB613DD91E41088969DBD22EC251E8"/>
    <w:rsid w:val="00FD7870"/>
  </w:style>
  <w:style w:type="paragraph" w:customStyle="1" w:styleId="FCCEF223758E47BAA55606E874AC50BE">
    <w:name w:val="FCCEF223758E47BAA55606E874AC50BE"/>
    <w:rsid w:val="00FD7870"/>
  </w:style>
  <w:style w:type="paragraph" w:customStyle="1" w:styleId="7D4183C974CB4B7E9E1FA5C4F15B1363">
    <w:name w:val="7D4183C974CB4B7E9E1FA5C4F15B1363"/>
    <w:rsid w:val="00FD7870"/>
  </w:style>
  <w:style w:type="paragraph" w:customStyle="1" w:styleId="A393F62E0394422AA394CB0C918D4CC6">
    <w:name w:val="A393F62E0394422AA394CB0C918D4CC6"/>
    <w:rsid w:val="00FD7870"/>
  </w:style>
  <w:style w:type="paragraph" w:customStyle="1" w:styleId="6C836D506FE6421AA73A5B6A9D0BB7DC">
    <w:name w:val="6C836D506FE6421AA73A5B6A9D0BB7DC"/>
    <w:rsid w:val="00FD7870"/>
  </w:style>
  <w:style w:type="paragraph" w:customStyle="1" w:styleId="A3C14D1F4DB94267A661CC511E43754B">
    <w:name w:val="A3C14D1F4DB94267A661CC511E43754B"/>
    <w:rsid w:val="00FD7870"/>
  </w:style>
  <w:style w:type="paragraph" w:customStyle="1" w:styleId="E1CC2182941245F4A82D4052328875F8">
    <w:name w:val="E1CC2182941245F4A82D4052328875F8"/>
    <w:rsid w:val="00FD7870"/>
  </w:style>
  <w:style w:type="paragraph" w:customStyle="1" w:styleId="B73FDE04DCEC4022818253032048A2C3">
    <w:name w:val="B73FDE04DCEC4022818253032048A2C3"/>
    <w:rsid w:val="00FD7870"/>
  </w:style>
  <w:style w:type="paragraph" w:customStyle="1" w:styleId="990385B9340441828D4292EA481666A8">
    <w:name w:val="990385B9340441828D4292EA481666A8"/>
    <w:rsid w:val="00FD7870"/>
  </w:style>
  <w:style w:type="paragraph" w:customStyle="1" w:styleId="3639D9EB412241E4B038CC38BCB75A37">
    <w:name w:val="3639D9EB412241E4B038CC38BCB75A37"/>
    <w:rsid w:val="00FD7870"/>
  </w:style>
  <w:style w:type="paragraph" w:customStyle="1" w:styleId="3FEF438C73C04F2788591370A0661D3A">
    <w:name w:val="3FEF438C73C04F2788591370A0661D3A"/>
    <w:rsid w:val="00FD7870"/>
  </w:style>
  <w:style w:type="paragraph" w:customStyle="1" w:styleId="6B925F893C734688BB734E1EC5030975">
    <w:name w:val="6B925F893C734688BB734E1EC5030975"/>
    <w:rsid w:val="00FD7870"/>
  </w:style>
  <w:style w:type="paragraph" w:customStyle="1" w:styleId="93E6D917457A49D0993042EF1A7C2195">
    <w:name w:val="93E6D917457A49D0993042EF1A7C2195"/>
    <w:rsid w:val="00FD7870"/>
  </w:style>
  <w:style w:type="paragraph" w:customStyle="1" w:styleId="A4F777F0207F4CB9BD9A7BC39899D6CD">
    <w:name w:val="A4F777F0207F4CB9BD9A7BC39899D6CD"/>
    <w:rsid w:val="00FD7870"/>
  </w:style>
  <w:style w:type="paragraph" w:customStyle="1" w:styleId="2E5D59B6C9BA4FA5BF1B1927C10176CA">
    <w:name w:val="2E5D59B6C9BA4FA5BF1B1927C10176CA"/>
    <w:rsid w:val="00FD7870"/>
  </w:style>
  <w:style w:type="paragraph" w:customStyle="1" w:styleId="8DE66001195B4A288CD39166A38F79E4">
    <w:name w:val="8DE66001195B4A288CD39166A38F79E4"/>
    <w:rsid w:val="00FD7870"/>
  </w:style>
  <w:style w:type="paragraph" w:customStyle="1" w:styleId="8AC165AB13FF4ADCBD83384908AD9E2B">
    <w:name w:val="8AC165AB13FF4ADCBD83384908AD9E2B"/>
    <w:rsid w:val="00FD7870"/>
  </w:style>
  <w:style w:type="paragraph" w:customStyle="1" w:styleId="35F83CF6909E4FA6B29B71404912C87D">
    <w:name w:val="35F83CF6909E4FA6B29B71404912C87D"/>
    <w:rsid w:val="00FD7870"/>
  </w:style>
  <w:style w:type="paragraph" w:customStyle="1" w:styleId="284965A404774762A808B2DED8D18DAD">
    <w:name w:val="284965A404774762A808B2DED8D18DAD"/>
    <w:rsid w:val="00FD7870"/>
  </w:style>
  <w:style w:type="paragraph" w:customStyle="1" w:styleId="E2E5A56A619A46C99C31A291F25DFF17">
    <w:name w:val="E2E5A56A619A46C99C31A291F25DFF17"/>
    <w:rsid w:val="00FD7870"/>
  </w:style>
  <w:style w:type="paragraph" w:customStyle="1" w:styleId="DD4E097DAEA64B17A68EAB4C2DE155FC">
    <w:name w:val="DD4E097DAEA64B17A68EAB4C2DE155FC"/>
    <w:rsid w:val="00FD7870"/>
  </w:style>
  <w:style w:type="paragraph" w:customStyle="1" w:styleId="DE5D7DDF8FCE4E62A9F0FE10FF4400AB">
    <w:name w:val="DE5D7DDF8FCE4E62A9F0FE10FF4400AB"/>
    <w:rsid w:val="00FD7870"/>
  </w:style>
  <w:style w:type="paragraph" w:customStyle="1" w:styleId="36101CFFD22A47FF8C998E3B5EA84DB3">
    <w:name w:val="36101CFFD22A47FF8C998E3B5EA84DB3"/>
    <w:rsid w:val="00FD7870"/>
  </w:style>
  <w:style w:type="paragraph" w:customStyle="1" w:styleId="8AD3DCCD08E34C48980A35BA4F07AACE">
    <w:name w:val="8AD3DCCD08E34C48980A35BA4F07AACE"/>
    <w:rsid w:val="00FD7870"/>
  </w:style>
  <w:style w:type="paragraph" w:customStyle="1" w:styleId="5C940B090E3C426482CD38472F93FAFF">
    <w:name w:val="5C940B090E3C426482CD38472F93FAFF"/>
    <w:rsid w:val="00FD7870"/>
  </w:style>
  <w:style w:type="paragraph" w:customStyle="1" w:styleId="6BCB8814A4714B25B0009601231F1305">
    <w:name w:val="6BCB8814A4714B25B0009601231F1305"/>
    <w:rsid w:val="00FD7870"/>
  </w:style>
  <w:style w:type="paragraph" w:customStyle="1" w:styleId="6BE5CA90C92A4FA58FD04789A2D82DE2">
    <w:name w:val="6BE5CA90C92A4FA58FD04789A2D82DE2"/>
    <w:rsid w:val="00FD7870"/>
  </w:style>
  <w:style w:type="paragraph" w:customStyle="1" w:styleId="FD5F701ED56A41368F79134B12B4EA3A">
    <w:name w:val="FD5F701ED56A41368F79134B12B4EA3A"/>
    <w:rsid w:val="00FD7870"/>
  </w:style>
  <w:style w:type="paragraph" w:customStyle="1" w:styleId="EFF9BF4AE422497E93130FC03789202A">
    <w:name w:val="EFF9BF4AE422497E93130FC03789202A"/>
    <w:rsid w:val="00FD7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4</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Lino Sanchez</dc:creator>
  <cp:keywords/>
  <dc:description/>
  <cp:lastModifiedBy>Patrick</cp:lastModifiedBy>
  <cp:revision>16</cp:revision>
  <cp:lastPrinted>2018-10-09T18:41:00Z</cp:lastPrinted>
  <dcterms:created xsi:type="dcterms:W3CDTF">2020-11-04T18:16:00Z</dcterms:created>
  <dcterms:modified xsi:type="dcterms:W3CDTF">2021-03-01T18:55:00Z</dcterms:modified>
</cp:coreProperties>
</file>