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CA8" w:rsidRDefault="00D47339">
      <w:pPr>
        <w:spacing w:after="0" w:line="240" w:lineRule="auto"/>
        <w:ind w:left="-900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Date last modified/updated: </w:t>
      </w:r>
      <w:r>
        <w:rPr>
          <w:color w:val="808080"/>
        </w:rPr>
        <w:t>Click here to enter a date.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           Internal audit: </w:t>
      </w:r>
      <w:r>
        <w:rPr>
          <w:color w:val="808080"/>
        </w:rPr>
        <w:t>Click here to enter a date.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column">
                  <wp:posOffset>-647699</wp:posOffset>
                </wp:positionH>
                <wp:positionV relativeFrom="paragraph">
                  <wp:posOffset>-76199</wp:posOffset>
                </wp:positionV>
                <wp:extent cx="7306437" cy="434975"/>
                <wp:effectExtent l="0" t="0" r="0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97544" y="3567275"/>
                          <a:ext cx="7296912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A3CA8" w:rsidRDefault="006A3CA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0" o:spid="_x0000_s1026" style="position:absolute;left:0;text-align:left;margin-left:-51pt;margin-top:-6pt;width:575.3pt;height:34.2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" fillcolor="#73c130" stroked="f">
                <v:textbox inset="2.53958mm,2.53958mm,2.53958mm,2.53958mm">
                  <w:txbxContent>
                    <w:p w:rsidR="006A3CA8" w:rsidRDefault="006A3CA8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6A3CA8" w:rsidRDefault="00D47339">
      <w:pPr>
        <w:spacing w:after="0" w:line="240" w:lineRule="auto"/>
        <w:ind w:left="-900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Who last modified/updated: </w:t>
      </w:r>
      <w:r>
        <w:rPr>
          <w:color w:val="808080"/>
        </w:rPr>
        <w:t>Click here to enter text.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              Management review: </w:t>
      </w:r>
      <w:r>
        <w:rPr>
          <w:color w:val="808080"/>
        </w:rPr>
        <w:t>Click here to enter a date.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-647699</wp:posOffset>
                </wp:positionH>
                <wp:positionV relativeFrom="paragraph">
                  <wp:posOffset>165100</wp:posOffset>
                </wp:positionV>
                <wp:extent cx="7306437" cy="1523531"/>
                <wp:effectExtent l="0" t="0" r="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97544" y="3022997"/>
                          <a:ext cx="7296912" cy="1514006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A3CA8" w:rsidRPr="000B45EA" w:rsidRDefault="006A3CA8">
                            <w:pPr>
                              <w:spacing w:line="240" w:lineRule="auto"/>
                              <w:ind w:left="-810" w:right="-720" w:hanging="810"/>
                              <w:textDirection w:val="btLr"/>
                              <w:rPr>
                                <w:sz w:val="12"/>
                              </w:rPr>
                            </w:pPr>
                          </w:p>
                          <w:p w:rsidR="006A3CA8" w:rsidRDefault="00D47339">
                            <w:pPr>
                              <w:spacing w:line="240" w:lineRule="auto"/>
                              <w:ind w:right="-72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This part of the Navigator Playbook is completed when you have:</w:t>
                            </w:r>
                          </w:p>
                          <w:p w:rsidR="006A3CA8" w:rsidRDefault="00D47339" w:rsidP="000B45E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textDirection w:val="btLr"/>
                            </w:pPr>
                            <w:r w:rsidRPr="000B45EA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Identified the facilities, equipment, systems, and processes that can have significant impact on energy performance.</w:t>
                            </w:r>
                          </w:p>
                          <w:p w:rsidR="006A3CA8" w:rsidRDefault="00D47339" w:rsidP="000B45E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textDirection w:val="btLr"/>
                            </w:pPr>
                            <w:r w:rsidRPr="000B45EA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Incorporated consideration of energy opportunities and operational control</w:t>
                            </w:r>
                            <w:r w:rsidRPr="000B45EA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s in design projects.</w:t>
                            </w:r>
                          </w:p>
                          <w:p w:rsidR="006A3CA8" w:rsidRDefault="00D47339" w:rsidP="000B45E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textDirection w:val="btLr"/>
                            </w:pPr>
                            <w:r w:rsidRPr="000B45EA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Included results of energy performance considerations in specification, design, and procurement activities, where applicable.</w:t>
                            </w:r>
                          </w:p>
                          <w:p w:rsidR="006A3CA8" w:rsidRDefault="00D47339" w:rsidP="000B45E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textDirection w:val="btLr"/>
                            </w:pPr>
                            <w:r w:rsidRPr="000B45EA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Retained records of the results of design activities related to energy performance.</w:t>
                            </w:r>
                          </w:p>
                          <w:p w:rsidR="006A3CA8" w:rsidRDefault="006A3CA8" w:rsidP="000B45EA">
                            <w:pPr>
                              <w:spacing w:line="240" w:lineRule="auto"/>
                              <w:ind w:right="-720" w:hanging="810"/>
                              <w:textDirection w:val="btLr"/>
                            </w:pPr>
                          </w:p>
                          <w:p w:rsidR="006A3CA8" w:rsidRDefault="006A3CA8">
                            <w:pPr>
                              <w:spacing w:line="240" w:lineRule="auto"/>
                              <w:ind w:left="-810" w:right="-720" w:hanging="810"/>
                              <w:textDirection w:val="btLr"/>
                            </w:pPr>
                          </w:p>
                          <w:p w:rsidR="006A3CA8" w:rsidRDefault="006A3CA8">
                            <w:pPr>
                              <w:spacing w:line="240" w:lineRule="auto"/>
                              <w:ind w:left="-810" w:right="-720" w:hanging="81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1" o:spid="_x0000_s1027" style="position:absolute;left:0;text-align:left;margin-left:-51pt;margin-top:13pt;width:575.3pt;height:119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" fillcolor="#4e5992" stroked="f">
                <v:textbox inset="2.53958mm,1.2694mm,2.53958mm,1.2694mm">
                  <w:txbxContent>
                    <w:p w:rsidR="006A3CA8" w:rsidRPr="000B45EA" w:rsidRDefault="006A3CA8">
                      <w:pPr>
                        <w:spacing w:line="240" w:lineRule="auto"/>
                        <w:ind w:left="-810" w:right="-720" w:hanging="810"/>
                        <w:textDirection w:val="btLr"/>
                        <w:rPr>
                          <w:sz w:val="12"/>
                        </w:rPr>
                      </w:pPr>
                    </w:p>
                    <w:p w:rsidR="006A3CA8" w:rsidRDefault="00D47339">
                      <w:pPr>
                        <w:spacing w:line="240" w:lineRule="auto"/>
                        <w:ind w:right="-72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This part of the Navigator Playbook is completed when you have:</w:t>
                      </w:r>
                    </w:p>
                    <w:p w:rsidR="006A3CA8" w:rsidRDefault="00D47339" w:rsidP="000B45E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textDirection w:val="btLr"/>
                      </w:pPr>
                      <w:r w:rsidRPr="000B45EA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Identified the facilities, equipment, systems, and processes that can have significant impact on energy performance.</w:t>
                      </w:r>
                    </w:p>
                    <w:p w:rsidR="006A3CA8" w:rsidRDefault="00D47339" w:rsidP="000B45E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textDirection w:val="btLr"/>
                      </w:pPr>
                      <w:r w:rsidRPr="000B45EA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Incorporated consideration of energy opportunities and operational control</w:t>
                      </w:r>
                      <w:r w:rsidRPr="000B45EA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s in design projects.</w:t>
                      </w:r>
                    </w:p>
                    <w:p w:rsidR="006A3CA8" w:rsidRDefault="00D47339" w:rsidP="000B45E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textDirection w:val="btLr"/>
                      </w:pPr>
                      <w:r w:rsidRPr="000B45EA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Included results of energy performance considerations in specification, design, and procurement activities, where applicable.</w:t>
                      </w:r>
                    </w:p>
                    <w:p w:rsidR="006A3CA8" w:rsidRDefault="00D47339" w:rsidP="000B45E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textDirection w:val="btLr"/>
                      </w:pPr>
                      <w:r w:rsidRPr="000B45EA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Retained records of the results of design activities related to energy performance.</w:t>
                      </w:r>
                    </w:p>
                    <w:p w:rsidR="006A3CA8" w:rsidRDefault="006A3CA8" w:rsidP="000B45EA">
                      <w:pPr>
                        <w:spacing w:line="240" w:lineRule="auto"/>
                        <w:ind w:right="-720" w:hanging="810"/>
                        <w:textDirection w:val="btLr"/>
                      </w:pPr>
                    </w:p>
                    <w:p w:rsidR="006A3CA8" w:rsidRDefault="006A3CA8">
                      <w:pPr>
                        <w:spacing w:line="240" w:lineRule="auto"/>
                        <w:ind w:left="-810" w:right="-720" w:hanging="810"/>
                        <w:textDirection w:val="btLr"/>
                      </w:pPr>
                    </w:p>
                    <w:p w:rsidR="006A3CA8" w:rsidRDefault="006A3CA8">
                      <w:pPr>
                        <w:spacing w:line="240" w:lineRule="auto"/>
                        <w:ind w:left="-810" w:right="-720" w:hanging="81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6A3CA8" w:rsidRDefault="006A3CA8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:rsidR="006A3CA8" w:rsidRDefault="006A3CA8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:rsidR="006A3CA8" w:rsidRDefault="006A3CA8">
      <w:pPr>
        <w:spacing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:rsidR="006A3CA8" w:rsidRDefault="006A3CA8">
      <w:pPr>
        <w:pBdr>
          <w:top w:val="nil"/>
          <w:left w:val="nil"/>
          <w:bottom w:val="nil"/>
          <w:right w:val="nil"/>
          <w:between w:val="nil"/>
        </w:pBdr>
        <w:spacing w:after="0"/>
        <w:ind w:left="-81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:rsidR="006A3CA8" w:rsidRDefault="006A3CA8">
      <w:pPr>
        <w:pBdr>
          <w:top w:val="nil"/>
          <w:left w:val="nil"/>
          <w:bottom w:val="nil"/>
          <w:right w:val="nil"/>
          <w:between w:val="nil"/>
        </w:pBdr>
        <w:spacing w:after="0"/>
        <w:ind w:left="-81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:rsidR="006A3CA8" w:rsidRDefault="006A3CA8">
      <w:pPr>
        <w:pBdr>
          <w:top w:val="nil"/>
          <w:left w:val="nil"/>
          <w:bottom w:val="nil"/>
          <w:right w:val="nil"/>
          <w:between w:val="nil"/>
        </w:pBdr>
        <w:spacing w:after="0"/>
        <w:ind w:left="-81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:rsidR="006A3CA8" w:rsidRDefault="006A3CA8">
      <w:pPr>
        <w:pBdr>
          <w:top w:val="nil"/>
          <w:left w:val="nil"/>
          <w:bottom w:val="nil"/>
          <w:right w:val="nil"/>
          <w:between w:val="nil"/>
        </w:pBdr>
        <w:spacing w:after="0"/>
        <w:ind w:left="-81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:rsidR="006A3CA8" w:rsidRDefault="006A3CA8">
      <w:pPr>
        <w:pBdr>
          <w:top w:val="nil"/>
          <w:left w:val="nil"/>
          <w:bottom w:val="nil"/>
          <w:right w:val="nil"/>
          <w:between w:val="nil"/>
        </w:pBdr>
        <w:ind w:left="-81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:rsidR="006A3CA8" w:rsidRDefault="006A3CA8">
      <w:pPr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:rsidR="006A3CA8" w:rsidRDefault="00D473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-446" w:right="-576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Identify the facilities, equipment, systems, and processes that can have significant impact on energy performance:</w:t>
      </w:r>
    </w:p>
    <w:tbl>
      <w:tblPr>
        <w:tblStyle w:val="a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6781"/>
        <w:gridCol w:w="3420"/>
      </w:tblGrid>
      <w:tr w:rsidR="006A3CA8">
        <w:trPr>
          <w:trHeight w:val="215"/>
        </w:trPr>
        <w:tc>
          <w:tcPr>
            <w:tcW w:w="509" w:type="dxa"/>
            <w:vAlign w:val="center"/>
          </w:tcPr>
          <w:p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781" w:type="dxa"/>
            <w:vAlign w:val="center"/>
          </w:tcPr>
          <w:p w:rsidR="006A3CA8" w:rsidRDefault="00D47339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Facilities, equipment, systems and </w:t>
            </w:r>
            <w:r>
              <w:rPr>
                <w:rFonts w:ascii="Arial" w:eastAsia="Arial" w:hAnsi="Arial" w:cs="Arial"/>
                <w:color w:val="212529"/>
                <w:sz w:val="20"/>
                <w:szCs w:val="20"/>
              </w:rPr>
              <w:t>processes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have been identified</w:t>
            </w:r>
          </w:p>
        </w:tc>
        <w:tc>
          <w:tcPr>
            <w:tcW w:w="3420" w:type="dxa"/>
            <w:vAlign w:val="center"/>
          </w:tcPr>
          <w:p w:rsidR="006A3CA8" w:rsidRDefault="00D47339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See Task 9 Playbook</w:t>
            </w:r>
          </w:p>
        </w:tc>
      </w:tr>
    </w:tbl>
    <w:p w:rsidR="006A3CA8" w:rsidRDefault="006A3C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5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:rsidR="006A3CA8" w:rsidRDefault="00D473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45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For the energy uses associated with those mentioned above, the following items have been identified:</w:t>
      </w:r>
    </w:p>
    <w:tbl>
      <w:tblPr>
        <w:tblStyle w:val="a0"/>
        <w:tblW w:w="100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5809"/>
        <w:gridCol w:w="3690"/>
      </w:tblGrid>
      <w:tr w:rsidR="006A3CA8">
        <w:trPr>
          <w:trHeight w:val="215"/>
        </w:trPr>
        <w:tc>
          <w:tcPr>
            <w:tcW w:w="509" w:type="dxa"/>
            <w:vAlign w:val="center"/>
          </w:tcPr>
          <w:p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5809" w:type="dxa"/>
            <w:vAlign w:val="center"/>
          </w:tcPr>
          <w:p w:rsidR="006A3CA8" w:rsidRDefault="00D47339">
            <w:pPr>
              <w:spacing w:before="50" w:after="50" w:line="240" w:lineRule="auto"/>
              <w:ind w:right="-1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Management and operation of SEUs.</w:t>
            </w:r>
          </w:p>
        </w:tc>
        <w:tc>
          <w:tcPr>
            <w:tcW w:w="3690" w:type="dxa"/>
            <w:vAlign w:val="center"/>
          </w:tcPr>
          <w:p w:rsidR="006A3CA8" w:rsidRDefault="00D47339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See Task 9 Playbook</w:t>
            </w:r>
          </w:p>
        </w:tc>
      </w:tr>
      <w:tr w:rsidR="006A3CA8">
        <w:trPr>
          <w:trHeight w:val="215"/>
        </w:trPr>
        <w:tc>
          <w:tcPr>
            <w:tcW w:w="509" w:type="dxa"/>
            <w:vAlign w:val="center"/>
          </w:tcPr>
          <w:p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5809" w:type="dxa"/>
            <w:vAlign w:val="center"/>
          </w:tcPr>
          <w:p w:rsidR="006A3CA8" w:rsidRDefault="00D47339">
            <w:pPr>
              <w:spacing w:before="50" w:after="50" w:line="240" w:lineRule="auto"/>
              <w:ind w:right="-1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Achievement of energy objectives, targets and action plans.</w:t>
            </w:r>
          </w:p>
        </w:tc>
        <w:tc>
          <w:tcPr>
            <w:tcW w:w="3690" w:type="dxa"/>
            <w:vAlign w:val="center"/>
          </w:tcPr>
          <w:p w:rsidR="006A3CA8" w:rsidRDefault="00D47339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See Tasks 12 &amp; 13 Playbooks</w:t>
            </w:r>
          </w:p>
        </w:tc>
      </w:tr>
      <w:tr w:rsidR="006A3CA8">
        <w:trPr>
          <w:trHeight w:val="215"/>
        </w:trPr>
        <w:tc>
          <w:tcPr>
            <w:tcW w:w="509" w:type="dxa"/>
            <w:vAlign w:val="center"/>
          </w:tcPr>
          <w:p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5809" w:type="dxa"/>
            <w:vAlign w:val="center"/>
          </w:tcPr>
          <w:p w:rsidR="006A3CA8" w:rsidRDefault="00D47339">
            <w:pPr>
              <w:spacing w:before="50" w:after="50" w:line="240" w:lineRule="auto"/>
              <w:ind w:right="-1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EnPIs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identified.</w:t>
            </w:r>
          </w:p>
        </w:tc>
        <w:tc>
          <w:tcPr>
            <w:tcW w:w="3690" w:type="dxa"/>
            <w:vAlign w:val="center"/>
          </w:tcPr>
          <w:p w:rsidR="006A3CA8" w:rsidRDefault="00D47339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See Task 11 Playbook</w:t>
            </w:r>
          </w:p>
        </w:tc>
      </w:tr>
    </w:tbl>
    <w:p w:rsidR="006A3CA8" w:rsidRDefault="006A3C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5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:rsidR="006A3CA8" w:rsidRDefault="00D473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-446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212529"/>
          <w:sz w:val="20"/>
          <w:szCs w:val="20"/>
          <w:u w:val="single"/>
        </w:rPr>
        <w:t>Incorporate consideration of energy opportunities and operational controls in design projects:</w:t>
      </w:r>
    </w:p>
    <w:tbl>
      <w:tblPr>
        <w:tblStyle w:val="a1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6691"/>
        <w:gridCol w:w="3510"/>
      </w:tblGrid>
      <w:tr w:rsidR="006A3CA8">
        <w:trPr>
          <w:trHeight w:val="215"/>
        </w:trPr>
        <w:tc>
          <w:tcPr>
            <w:tcW w:w="509" w:type="dxa"/>
            <w:vAlign w:val="center"/>
          </w:tcPr>
          <w:p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691" w:type="dxa"/>
            <w:vAlign w:val="center"/>
          </w:tcPr>
          <w:p w:rsidR="006A3CA8" w:rsidRDefault="00D47339">
            <w:pPr>
              <w:spacing w:before="50" w:after="50" w:line="240" w:lineRule="auto"/>
              <w:ind w:right="7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Energy opportunities and operational controls have been incorporated into design, renovation, and modification efforts.</w:t>
            </w:r>
          </w:p>
        </w:tc>
        <w:tc>
          <w:tcPr>
            <w:tcW w:w="3510" w:type="dxa"/>
            <w:vAlign w:val="center"/>
          </w:tcPr>
          <w:p w:rsidR="006A3CA8" w:rsidRDefault="00D47339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The Energy Team coordinates with relevant departments to ensure that energy performance and operational controls are considered for each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project design. </w:t>
            </w:r>
          </w:p>
        </w:tc>
      </w:tr>
      <w:tr w:rsidR="006A3CA8">
        <w:trPr>
          <w:trHeight w:val="215"/>
        </w:trPr>
        <w:tc>
          <w:tcPr>
            <w:tcW w:w="509" w:type="dxa"/>
            <w:vAlign w:val="center"/>
          </w:tcPr>
          <w:p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691" w:type="dxa"/>
            <w:vAlign w:val="center"/>
          </w:tcPr>
          <w:p w:rsidR="006A3CA8" w:rsidRDefault="00D47339">
            <w:pPr>
              <w:spacing w:before="50" w:after="50" w:line="240" w:lineRule="auto"/>
              <w:ind w:right="7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We have ensured that design projects include an operational control </w:t>
            </w:r>
          </w:p>
          <w:p w:rsidR="006A3CA8" w:rsidRDefault="00D47339">
            <w:pPr>
              <w:spacing w:before="50" w:after="50" w:line="240" w:lineRule="auto"/>
              <w:ind w:right="7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strategy to make sure that anticipated savings are achieved.</w:t>
            </w:r>
          </w:p>
        </w:tc>
        <w:tc>
          <w:tcPr>
            <w:tcW w:w="3510" w:type="dxa"/>
            <w:vAlign w:val="center"/>
          </w:tcPr>
          <w:p w:rsidR="006A3CA8" w:rsidRDefault="00D47339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See Task 17 Playbook</w:t>
            </w:r>
          </w:p>
        </w:tc>
      </w:tr>
    </w:tbl>
    <w:p w:rsidR="006A3CA8" w:rsidRDefault="006A3CA8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:rsidR="006A3CA8" w:rsidRDefault="00D473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45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Energy performance improvement considerations:</w:t>
      </w:r>
    </w:p>
    <w:tbl>
      <w:tblPr>
        <w:tblStyle w:val="a2"/>
        <w:tblW w:w="100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6529"/>
        <w:gridCol w:w="2970"/>
      </w:tblGrid>
      <w:tr w:rsidR="006A3CA8">
        <w:trPr>
          <w:trHeight w:val="215"/>
        </w:trPr>
        <w:tc>
          <w:tcPr>
            <w:tcW w:w="509" w:type="dxa"/>
            <w:vAlign w:val="center"/>
          </w:tcPr>
          <w:p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529" w:type="dxa"/>
            <w:vAlign w:val="center"/>
          </w:tcPr>
          <w:p w:rsidR="006A3CA8" w:rsidRDefault="00D47339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Potential energy performance improvements have been considered.</w:t>
            </w:r>
          </w:p>
        </w:tc>
        <w:tc>
          <w:tcPr>
            <w:tcW w:w="2970" w:type="dxa"/>
            <w:vAlign w:val="center"/>
          </w:tcPr>
          <w:p w:rsidR="006A3CA8" w:rsidRDefault="00D47339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All potential projects include energy performance as a design consideration.</w:t>
            </w:r>
          </w:p>
        </w:tc>
      </w:tr>
      <w:tr w:rsidR="006A3CA8">
        <w:trPr>
          <w:trHeight w:val="215"/>
        </w:trPr>
        <w:tc>
          <w:tcPr>
            <w:tcW w:w="509" w:type="dxa"/>
            <w:vAlign w:val="center"/>
          </w:tcPr>
          <w:p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529" w:type="dxa"/>
            <w:vAlign w:val="center"/>
          </w:tcPr>
          <w:p w:rsidR="006A3CA8" w:rsidRDefault="00D47339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Necessary operational controls have been identified.</w:t>
            </w:r>
          </w:p>
        </w:tc>
        <w:tc>
          <w:tcPr>
            <w:tcW w:w="2970" w:type="dxa"/>
            <w:vAlign w:val="center"/>
          </w:tcPr>
          <w:p w:rsidR="006A3CA8" w:rsidRDefault="00D47339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All potential projects include operational controls as a de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sign consideration.</w:t>
            </w:r>
          </w:p>
        </w:tc>
      </w:tr>
      <w:tr w:rsidR="006A3CA8">
        <w:trPr>
          <w:trHeight w:val="215"/>
        </w:trPr>
        <w:tc>
          <w:tcPr>
            <w:tcW w:w="509" w:type="dxa"/>
            <w:vAlign w:val="center"/>
          </w:tcPr>
          <w:p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529" w:type="dxa"/>
            <w:vAlign w:val="center"/>
          </w:tcPr>
          <w:p w:rsidR="006A3CA8" w:rsidRDefault="00D47339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Management of energy performance impacts on designs.</w:t>
            </w:r>
          </w:p>
        </w:tc>
        <w:tc>
          <w:tcPr>
            <w:tcW w:w="2970" w:type="dxa"/>
            <w:vAlign w:val="center"/>
          </w:tcPr>
          <w:p w:rsidR="006A3CA8" w:rsidRDefault="00D47339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The Energy Team and relevant departments review designs of all potential projects for energy performance impacts.</w:t>
            </w:r>
          </w:p>
        </w:tc>
      </w:tr>
    </w:tbl>
    <w:p w:rsidR="006A3CA8" w:rsidRDefault="006A3CA8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:rsidR="006A3CA8" w:rsidRDefault="00D473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45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When evaluating opportunities for improving energy performance, the following items have been considered:</w:t>
      </w:r>
    </w:p>
    <w:tbl>
      <w:tblPr>
        <w:tblStyle w:val="a3"/>
        <w:tblW w:w="100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6529"/>
        <w:gridCol w:w="2970"/>
      </w:tblGrid>
      <w:tr w:rsidR="006A3CA8">
        <w:trPr>
          <w:trHeight w:val="215"/>
        </w:trPr>
        <w:tc>
          <w:tcPr>
            <w:tcW w:w="509" w:type="dxa"/>
            <w:vAlign w:val="center"/>
          </w:tcPr>
          <w:p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529" w:type="dxa"/>
            <w:vAlign w:val="center"/>
          </w:tcPr>
          <w:p w:rsidR="006A3CA8" w:rsidRDefault="00D47339">
            <w:pPr>
              <w:spacing w:before="50" w:after="50" w:line="240" w:lineRule="auto"/>
              <w:ind w:right="-1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How will existing infrastructure and processes be modified? </w:t>
            </w:r>
          </w:p>
        </w:tc>
        <w:tc>
          <w:tcPr>
            <w:tcW w:w="2970" w:type="dxa"/>
            <w:vAlign w:val="center"/>
          </w:tcPr>
          <w:p w:rsidR="006A3CA8" w:rsidRDefault="00D47339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Certain projects will require electrical upgrades and updated communications networks</w:t>
            </w:r>
            <w:r w:rsidR="000B45EA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  <w:tr w:rsidR="006A3CA8">
        <w:trPr>
          <w:trHeight w:val="215"/>
        </w:trPr>
        <w:tc>
          <w:tcPr>
            <w:tcW w:w="509" w:type="dxa"/>
            <w:vAlign w:val="center"/>
          </w:tcPr>
          <w:p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529" w:type="dxa"/>
            <w:vAlign w:val="center"/>
          </w:tcPr>
          <w:p w:rsidR="006A3CA8" w:rsidRDefault="00D47339">
            <w:pPr>
              <w:spacing w:before="50" w:after="50" w:line="240" w:lineRule="auto"/>
              <w:ind w:right="-1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What can be changed to improve energy consumption over time?</w:t>
            </w:r>
          </w:p>
        </w:tc>
        <w:tc>
          <w:tcPr>
            <w:tcW w:w="2970" w:type="dxa"/>
            <w:vAlign w:val="center"/>
          </w:tcPr>
          <w:p w:rsidR="006A3CA8" w:rsidRDefault="00D47339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Reducing energy consumption is an objective of all potential projects related to energy-consuming equipment.</w:t>
            </w:r>
          </w:p>
        </w:tc>
      </w:tr>
      <w:tr w:rsidR="006A3CA8">
        <w:trPr>
          <w:trHeight w:val="215"/>
        </w:trPr>
        <w:tc>
          <w:tcPr>
            <w:tcW w:w="509" w:type="dxa"/>
            <w:vAlign w:val="center"/>
          </w:tcPr>
          <w:p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529" w:type="dxa"/>
            <w:vAlign w:val="center"/>
          </w:tcPr>
          <w:p w:rsidR="006A3CA8" w:rsidRDefault="00D47339">
            <w:pPr>
              <w:spacing w:before="50" w:after="50" w:line="240" w:lineRule="auto"/>
              <w:ind w:right="-1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What is the right energy source for the application? </w:t>
            </w:r>
          </w:p>
        </w:tc>
        <w:tc>
          <w:tcPr>
            <w:tcW w:w="2970" w:type="dxa"/>
            <w:vAlign w:val="center"/>
          </w:tcPr>
          <w:p w:rsidR="006A3CA8" w:rsidRDefault="00D47339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Future designs will include evaluation of cost impacts and carbon savings for switching from natural gas to electricity</w:t>
            </w:r>
            <w:r w:rsidR="000B45EA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</w:p>
        </w:tc>
      </w:tr>
      <w:tr w:rsidR="006A3CA8">
        <w:trPr>
          <w:trHeight w:val="215"/>
        </w:trPr>
        <w:tc>
          <w:tcPr>
            <w:tcW w:w="509" w:type="dxa"/>
            <w:vAlign w:val="center"/>
          </w:tcPr>
          <w:p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529" w:type="dxa"/>
            <w:vAlign w:val="center"/>
          </w:tcPr>
          <w:p w:rsidR="006A3CA8" w:rsidRDefault="00D47339">
            <w:pPr>
              <w:spacing w:before="50" w:after="50" w:line="240" w:lineRule="auto"/>
              <w:ind w:right="-1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What are the technological options?</w:t>
            </w:r>
          </w:p>
        </w:tc>
        <w:tc>
          <w:tcPr>
            <w:tcW w:w="2970" w:type="dxa"/>
            <w:vAlign w:val="center"/>
          </w:tcPr>
          <w:p w:rsidR="006A3CA8" w:rsidRDefault="00D47339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Consideration of technologies to improve energy performance is a part of all project designs.</w:t>
            </w:r>
          </w:p>
        </w:tc>
      </w:tr>
      <w:tr w:rsidR="006A3CA8">
        <w:trPr>
          <w:trHeight w:val="57"/>
        </w:trPr>
        <w:tc>
          <w:tcPr>
            <w:tcW w:w="509" w:type="dxa"/>
            <w:vAlign w:val="center"/>
          </w:tcPr>
          <w:p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529" w:type="dxa"/>
            <w:vAlign w:val="center"/>
          </w:tcPr>
          <w:p w:rsidR="006A3CA8" w:rsidRDefault="00D47339">
            <w:pPr>
              <w:spacing w:before="50" w:after="50" w:line="240" w:lineRule="auto"/>
              <w:ind w:right="-1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What operational controls are needed to achieve and sustain energy performance?</w:t>
            </w:r>
          </w:p>
        </w:tc>
        <w:tc>
          <w:tcPr>
            <w:tcW w:w="2970" w:type="dxa"/>
            <w:vAlign w:val="center"/>
          </w:tcPr>
          <w:p w:rsidR="006A3CA8" w:rsidRDefault="00D47339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Operational controls to optimize energy performance are a part of all project designs.</w:t>
            </w:r>
          </w:p>
        </w:tc>
      </w:tr>
    </w:tbl>
    <w:p w:rsidR="006A3CA8" w:rsidRDefault="006A3CA8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  <w:sectPr w:rsidR="006A3CA8">
          <w:headerReference w:type="default" r:id="rId8"/>
          <w:footerReference w:type="even" r:id="rId9"/>
          <w:footerReference w:type="default" r:id="rId10"/>
          <w:pgSz w:w="12240" w:h="15840"/>
          <w:pgMar w:top="2088" w:right="1440" w:bottom="1037" w:left="1440" w:header="720" w:footer="720" w:gutter="0"/>
          <w:pgNumType w:start="1"/>
          <w:cols w:space="720"/>
        </w:sectPr>
      </w:pPr>
    </w:p>
    <w:p w:rsidR="006A3CA8" w:rsidRDefault="00D47339">
      <w:pPr>
        <w:spacing w:line="240" w:lineRule="auto"/>
        <w:ind w:left="-810" w:right="-720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lastRenderedPageBreak/>
        <w:t>The worksheet below can be useful in identifying and evaluating energy performance improvement opportunities and operational controls in design activities.</w:t>
      </w:r>
    </w:p>
    <w:p w:rsidR="006A3CA8" w:rsidRDefault="00D47339">
      <w:pPr>
        <w:pStyle w:val="Title"/>
        <w:rPr>
          <w:rFonts w:ascii="Arial" w:eastAsia="Arial" w:hAnsi="Arial" w:cs="Arial"/>
          <w:b w:val="0"/>
          <w:color w:val="22262A"/>
        </w:rPr>
      </w:pPr>
      <w:r>
        <w:rPr>
          <w:rFonts w:ascii="Arial" w:eastAsia="Arial" w:hAnsi="Arial" w:cs="Arial"/>
          <w:b w:val="0"/>
          <w:color w:val="22262A"/>
        </w:rPr>
        <w:t>Worksheet for Energy Considerations in Design</w:t>
      </w:r>
    </w:p>
    <w:p w:rsidR="006A3CA8" w:rsidRDefault="00D47339">
      <w:pPr>
        <w:spacing w:before="120" w:after="120"/>
        <w:ind w:left="-900" w:right="-990"/>
        <w:rPr>
          <w:rFonts w:ascii="Arial" w:eastAsia="Arial" w:hAnsi="Arial" w:cs="Arial"/>
          <w:color w:val="22262A"/>
          <w:sz w:val="20"/>
          <w:szCs w:val="20"/>
        </w:rPr>
      </w:pPr>
      <w:r>
        <w:rPr>
          <w:rFonts w:ascii="Arial" w:eastAsia="Arial" w:hAnsi="Arial" w:cs="Arial"/>
          <w:b/>
          <w:color w:val="22262A"/>
          <w:sz w:val="20"/>
          <w:szCs w:val="20"/>
        </w:rPr>
        <w:t>Purpose</w:t>
      </w:r>
      <w:r>
        <w:rPr>
          <w:rFonts w:ascii="Arial" w:eastAsia="Arial" w:hAnsi="Arial" w:cs="Arial"/>
          <w:color w:val="22262A"/>
          <w:sz w:val="20"/>
          <w:szCs w:val="20"/>
        </w:rPr>
        <w:t>: To help the user identify and consider energy</w:t>
      </w:r>
      <w:r>
        <w:rPr>
          <w:rFonts w:ascii="Arial" w:eastAsia="Arial" w:hAnsi="Arial" w:cs="Arial"/>
          <w:color w:val="22262A"/>
          <w:sz w:val="20"/>
          <w:szCs w:val="20"/>
        </w:rPr>
        <w:t xml:space="preserve"> performance improvement opportunities and operational control in the design of new, modified and renovated facilities, equipment, systems and processes that can have a significant impact on energy performance.</w:t>
      </w:r>
    </w:p>
    <w:tbl>
      <w:tblPr>
        <w:tblStyle w:val="a4"/>
        <w:tblW w:w="112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55"/>
        <w:gridCol w:w="1170"/>
        <w:gridCol w:w="1042"/>
        <w:gridCol w:w="1587"/>
        <w:gridCol w:w="1465"/>
        <w:gridCol w:w="1576"/>
        <w:gridCol w:w="2292"/>
      </w:tblGrid>
      <w:tr w:rsidR="006A3CA8">
        <w:trPr>
          <w:jc w:val="center"/>
        </w:trPr>
        <w:tc>
          <w:tcPr>
            <w:tcW w:w="11287" w:type="dxa"/>
            <w:gridSpan w:val="7"/>
          </w:tcPr>
          <w:p w:rsidR="006A3CA8" w:rsidRDefault="00D47339">
            <w:pPr>
              <w:spacing w:before="120" w:after="120"/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  <w:t xml:space="preserve">This design effort is related to: (Check all </w:t>
            </w:r>
            <w:r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  <w:t>that apply)</w:t>
            </w:r>
          </w:p>
          <w:p w:rsidR="006A3CA8" w:rsidRDefault="00D47339">
            <w:pPr>
              <w:spacing w:before="120" w:after="120"/>
              <w:rPr>
                <w:rFonts w:ascii="Arial" w:eastAsia="Arial" w:hAnsi="Arial" w:cs="Arial"/>
                <w:color w:val="22262A"/>
                <w:sz w:val="20"/>
                <w:szCs w:val="20"/>
              </w:rPr>
            </w:pPr>
            <w:bookmarkStart w:id="1" w:name="bookmark=id.30j0zll" w:colFirst="0" w:colLast="0"/>
            <w:bookmarkEnd w:id="1"/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☐</w:t>
            </w:r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 xml:space="preserve"> New facility(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ies</w:t>
            </w:r>
            <w:proofErr w:type="spellEnd"/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 xml:space="preserve">)   </w:t>
            </w:r>
            <w:proofErr w:type="gramEnd"/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 xml:space="preserve">                                                                    </w:t>
            </w:r>
            <w:bookmarkStart w:id="2" w:name="bookmark=id.1fob9te" w:colFirst="0" w:colLast="0"/>
            <w:bookmarkEnd w:id="2"/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☐ New equipment, systems or processes</w:t>
            </w:r>
          </w:p>
          <w:p w:rsidR="006A3CA8" w:rsidRDefault="00D47339">
            <w:pPr>
              <w:spacing w:before="120" w:after="120"/>
              <w:rPr>
                <w:rFonts w:ascii="Arial" w:eastAsia="Arial" w:hAnsi="Arial" w:cs="Arial"/>
                <w:color w:val="22262A"/>
                <w:sz w:val="20"/>
                <w:szCs w:val="20"/>
              </w:rPr>
            </w:pPr>
            <w:bookmarkStart w:id="3" w:name="bookmark=id.3znysh7" w:colFirst="0" w:colLast="0"/>
            <w:bookmarkEnd w:id="3"/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☐</w:t>
            </w:r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 xml:space="preserve"> Renovated or modified facility(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ies</w:t>
            </w:r>
            <w:proofErr w:type="spellEnd"/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 xml:space="preserve">)   </w:t>
            </w:r>
            <w:proofErr w:type="gramEnd"/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 xml:space="preserve">                                       ☒ Renovated or modified equipment, sy</w:t>
            </w:r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stems or processes</w:t>
            </w:r>
          </w:p>
          <w:p w:rsidR="006A3CA8" w:rsidRDefault="00D47339">
            <w:pPr>
              <w:spacing w:before="120" w:after="120"/>
              <w:rPr>
                <w:rFonts w:ascii="Arial" w:eastAsia="Arial" w:hAnsi="Arial" w:cs="Arial"/>
                <w:color w:val="22262A"/>
                <w:sz w:val="20"/>
                <w:szCs w:val="20"/>
              </w:rPr>
            </w:pPr>
            <w:bookmarkStart w:id="4" w:name="bookmark=id.2et92p0" w:colFirst="0" w:colLast="0"/>
            <w:bookmarkEnd w:id="4"/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☒</w:t>
            </w:r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 xml:space="preserve"> Significant energy uses and associated controls                    </w:t>
            </w:r>
            <w:bookmarkStart w:id="5" w:name="bookmark=id.tyjcwt" w:colFirst="0" w:colLast="0"/>
            <w:bookmarkEnd w:id="5"/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 xml:space="preserve">☐ Objectives, targets and action plans    </w:t>
            </w:r>
          </w:p>
          <w:p w:rsidR="006A3CA8" w:rsidRDefault="00D47339">
            <w:pPr>
              <w:spacing w:before="120" w:after="120"/>
              <w:rPr>
                <w:rFonts w:ascii="Arial" w:eastAsia="Arial" w:hAnsi="Arial" w:cs="Arial"/>
                <w:color w:val="22262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☒</w:t>
            </w:r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 xml:space="preserve"> Energy performance improvement                                          ☒ Maintenance of the energy systems</w:t>
            </w:r>
          </w:p>
          <w:p w:rsidR="006A3CA8" w:rsidRDefault="00D47339">
            <w:pPr>
              <w:spacing w:before="120" w:after="120"/>
              <w:rPr>
                <w:color w:val="22262A"/>
              </w:rPr>
            </w:pPr>
            <w:r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  <w:t xml:space="preserve">Describe the Project: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Upgrades to site building management system</w:t>
            </w:r>
            <w:r>
              <w:rPr>
                <w:color w:val="0000FF"/>
              </w:rPr>
              <w:t xml:space="preserve"> </w:t>
            </w:r>
          </w:p>
        </w:tc>
      </w:tr>
      <w:tr w:rsidR="006A3CA8" w:rsidTr="009817CB">
        <w:trPr>
          <w:trHeight w:val="971"/>
          <w:jc w:val="center"/>
        </w:trPr>
        <w:tc>
          <w:tcPr>
            <w:tcW w:w="8995" w:type="dxa"/>
            <w:gridSpan w:val="6"/>
          </w:tcPr>
          <w:p w:rsidR="006A3CA8" w:rsidRDefault="00D47339">
            <w:pPr>
              <w:spacing w:before="120" w:after="120"/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  <w:t xml:space="preserve">Prepared by: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Engineering</w:t>
            </w:r>
          </w:p>
        </w:tc>
        <w:tc>
          <w:tcPr>
            <w:tcW w:w="2292" w:type="dxa"/>
          </w:tcPr>
          <w:p w:rsidR="006A3CA8" w:rsidRDefault="00D47339">
            <w:pPr>
              <w:spacing w:before="120" w:after="120"/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  <w:t>Date:</w:t>
            </w:r>
          </w:p>
          <w:p w:rsidR="006A3CA8" w:rsidRDefault="00D47339">
            <w:pPr>
              <w:spacing w:before="120" w:after="120"/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8/24/2021</w:t>
            </w:r>
          </w:p>
        </w:tc>
      </w:tr>
      <w:tr w:rsidR="006A3CA8" w:rsidTr="009817CB">
        <w:trPr>
          <w:tblHeader/>
          <w:jc w:val="center"/>
        </w:trPr>
        <w:tc>
          <w:tcPr>
            <w:tcW w:w="2155" w:type="dxa"/>
          </w:tcPr>
          <w:p w:rsidR="006A3CA8" w:rsidRDefault="00D47339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  <w:t xml:space="preserve">Identify the facilities, equipment, systems and processes involved in this design effort that can significantly impact energy performance </w:t>
            </w:r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(energy efficiency</w:t>
            </w:r>
            <w:bookmarkStart w:id="6" w:name="_GoBack"/>
            <w:bookmarkEnd w:id="6"/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, use and consumption)</w:t>
            </w:r>
          </w:p>
        </w:tc>
        <w:tc>
          <w:tcPr>
            <w:tcW w:w="1170" w:type="dxa"/>
          </w:tcPr>
          <w:p w:rsidR="006A3CA8" w:rsidRDefault="00D47339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  <w:t>What is the current energy source?</w:t>
            </w:r>
          </w:p>
        </w:tc>
        <w:tc>
          <w:tcPr>
            <w:tcW w:w="1042" w:type="dxa"/>
          </w:tcPr>
          <w:p w:rsidR="006A3CA8" w:rsidRDefault="00D47339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  <w:t>Is there another energy source option?</w:t>
            </w:r>
          </w:p>
        </w:tc>
        <w:tc>
          <w:tcPr>
            <w:tcW w:w="1587" w:type="dxa"/>
          </w:tcPr>
          <w:p w:rsidR="006A3CA8" w:rsidRDefault="00D47339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  <w:t>Wha</w:t>
            </w:r>
            <w:r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  <w:t xml:space="preserve">t </w:t>
            </w:r>
            <w:proofErr w:type="gramStart"/>
            <w:r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  <w:t>are</w:t>
            </w:r>
            <w:proofErr w:type="gramEnd"/>
            <w:r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  <w:t xml:space="preserve"> some technology and other options for improving energy performance?</w:t>
            </w:r>
          </w:p>
        </w:tc>
        <w:tc>
          <w:tcPr>
            <w:tcW w:w="1465" w:type="dxa"/>
          </w:tcPr>
          <w:p w:rsidR="006A3CA8" w:rsidRDefault="00D47339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  <w:t xml:space="preserve">Are new or additional operational controls needed? </w:t>
            </w:r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(specify)</w:t>
            </w:r>
            <w:r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  <w:t xml:space="preserve"> </w:t>
            </w:r>
          </w:p>
        </w:tc>
        <w:tc>
          <w:tcPr>
            <w:tcW w:w="1576" w:type="dxa"/>
          </w:tcPr>
          <w:p w:rsidR="006A3CA8" w:rsidRDefault="00D47339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  <w:t>Who is responsible for the design?</w:t>
            </w:r>
          </w:p>
        </w:tc>
        <w:tc>
          <w:tcPr>
            <w:tcW w:w="2292" w:type="dxa"/>
          </w:tcPr>
          <w:p w:rsidR="006A3CA8" w:rsidRDefault="00D47339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  <w:t>What improvements can be expected?</w:t>
            </w:r>
          </w:p>
          <w:p w:rsidR="006A3CA8" w:rsidRDefault="00D47339">
            <w:pPr>
              <w:spacing w:before="120" w:after="120"/>
              <w:jc w:val="center"/>
              <w:rPr>
                <w:rFonts w:ascii="Arial" w:eastAsia="Arial" w:hAnsi="Arial" w:cs="Arial"/>
                <w:color w:val="22262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(Examples: energy savings; maintenance cost savings; environmental impact reduction)</w:t>
            </w:r>
          </w:p>
        </w:tc>
      </w:tr>
      <w:tr w:rsidR="006A3CA8" w:rsidTr="009817CB">
        <w:trPr>
          <w:jc w:val="center"/>
        </w:trPr>
        <w:tc>
          <w:tcPr>
            <w:tcW w:w="2155" w:type="dxa"/>
          </w:tcPr>
          <w:p w:rsidR="006A3CA8" w:rsidRDefault="00D47339">
            <w:pPr>
              <w:spacing w:before="120" w:after="120"/>
              <w:rPr>
                <w:color w:val="0000FF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Building management system (BMS) controlling chiller plant, boilers, AHUs, and guest room HVAC systems</w:t>
            </w:r>
          </w:p>
        </w:tc>
        <w:tc>
          <w:tcPr>
            <w:tcW w:w="1170" w:type="dxa"/>
          </w:tcPr>
          <w:p w:rsidR="006A3CA8" w:rsidRDefault="00D47339">
            <w:pPr>
              <w:spacing w:before="120" w:after="120"/>
              <w:rPr>
                <w:color w:val="0000FF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Electricity &amp; natural gas</w:t>
            </w:r>
          </w:p>
        </w:tc>
        <w:tc>
          <w:tcPr>
            <w:tcW w:w="1042" w:type="dxa"/>
          </w:tcPr>
          <w:p w:rsidR="006A3CA8" w:rsidRDefault="00D47339">
            <w:pPr>
              <w:spacing w:before="120" w:after="120"/>
              <w:rPr>
                <w:color w:val="0000FF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No</w:t>
            </w:r>
          </w:p>
        </w:tc>
        <w:tc>
          <w:tcPr>
            <w:tcW w:w="1587" w:type="dxa"/>
          </w:tcPr>
          <w:p w:rsidR="006A3CA8" w:rsidRDefault="00D47339">
            <w:pPr>
              <w:spacing w:before="120" w:after="120"/>
              <w:rPr>
                <w:color w:val="0000FF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Optimized sequences of operations; rea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l-time monitoring of performance</w:t>
            </w:r>
          </w:p>
        </w:tc>
        <w:tc>
          <w:tcPr>
            <w:tcW w:w="1465" w:type="dxa"/>
          </w:tcPr>
          <w:p w:rsidR="006A3CA8" w:rsidRDefault="00D47339">
            <w:pPr>
              <w:spacing w:before="120" w:after="120"/>
              <w:rPr>
                <w:color w:val="0000FF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Yes.  Any BMS upgrade will require new operational controls</w:t>
            </w:r>
          </w:p>
        </w:tc>
        <w:tc>
          <w:tcPr>
            <w:tcW w:w="1576" w:type="dxa"/>
          </w:tcPr>
          <w:p w:rsidR="006A3CA8" w:rsidRDefault="00D47339">
            <w:pPr>
              <w:spacing w:before="120" w:after="120"/>
              <w:rPr>
                <w:color w:val="0000FF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Controls contractor working with commissioning agent</w:t>
            </w:r>
          </w:p>
        </w:tc>
        <w:tc>
          <w:tcPr>
            <w:tcW w:w="2292" w:type="dxa"/>
          </w:tcPr>
          <w:p w:rsidR="006A3CA8" w:rsidRDefault="00D47339">
            <w:pPr>
              <w:spacing w:before="120" w:after="120"/>
              <w:rPr>
                <w:color w:val="0000FF"/>
              </w:rPr>
            </w:pPr>
            <w:r>
              <w:rPr>
                <w:color w:val="0000FF"/>
              </w:rPr>
              <w:t xml:space="preserve">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Energy savings, maintenance savings, fewer guest/staff complaints, developing a better preventative maintenan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ce system</w:t>
            </w:r>
          </w:p>
        </w:tc>
      </w:tr>
      <w:tr w:rsidR="006A3CA8" w:rsidTr="009817CB">
        <w:trPr>
          <w:jc w:val="center"/>
        </w:trPr>
        <w:tc>
          <w:tcPr>
            <w:tcW w:w="2155" w:type="dxa"/>
          </w:tcPr>
          <w:p w:rsidR="006A3CA8" w:rsidRDefault="00D47339">
            <w:pPr>
              <w:spacing w:before="120" w:after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</w:rPr>
              <w:t>Click here to enter text.</w:t>
            </w:r>
          </w:p>
        </w:tc>
        <w:tc>
          <w:tcPr>
            <w:tcW w:w="1170" w:type="dxa"/>
          </w:tcPr>
          <w:p w:rsidR="006A3CA8" w:rsidRDefault="00D47339">
            <w:pPr>
              <w:spacing w:before="120" w:after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</w:rPr>
              <w:t>Click here to enter text.</w:t>
            </w:r>
          </w:p>
        </w:tc>
        <w:tc>
          <w:tcPr>
            <w:tcW w:w="1042" w:type="dxa"/>
          </w:tcPr>
          <w:p w:rsidR="006A3CA8" w:rsidRDefault="00D47339">
            <w:pPr>
              <w:spacing w:before="120" w:after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</w:rPr>
              <w:t>Click here to enter text.</w:t>
            </w:r>
          </w:p>
        </w:tc>
        <w:tc>
          <w:tcPr>
            <w:tcW w:w="1587" w:type="dxa"/>
          </w:tcPr>
          <w:p w:rsidR="006A3CA8" w:rsidRDefault="00D47339">
            <w:pPr>
              <w:spacing w:before="120" w:after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</w:rPr>
              <w:t>Click here to enter text.</w:t>
            </w:r>
          </w:p>
        </w:tc>
        <w:tc>
          <w:tcPr>
            <w:tcW w:w="1465" w:type="dxa"/>
          </w:tcPr>
          <w:p w:rsidR="006A3CA8" w:rsidRDefault="00D47339">
            <w:pPr>
              <w:spacing w:before="120" w:after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</w:rPr>
              <w:t>Click here to enter text.</w:t>
            </w:r>
          </w:p>
        </w:tc>
        <w:tc>
          <w:tcPr>
            <w:tcW w:w="1576" w:type="dxa"/>
          </w:tcPr>
          <w:p w:rsidR="006A3CA8" w:rsidRDefault="00D47339">
            <w:pPr>
              <w:spacing w:before="120" w:after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</w:rPr>
              <w:t>Click here to enter text.</w:t>
            </w:r>
          </w:p>
        </w:tc>
        <w:tc>
          <w:tcPr>
            <w:tcW w:w="2292" w:type="dxa"/>
          </w:tcPr>
          <w:p w:rsidR="006A3CA8" w:rsidRDefault="00D47339">
            <w:pPr>
              <w:spacing w:before="120" w:after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</w:rPr>
              <w:t>Click here to enter text.</w:t>
            </w:r>
          </w:p>
        </w:tc>
      </w:tr>
    </w:tbl>
    <w:p w:rsidR="000B45EA" w:rsidRDefault="000B45EA" w:rsidP="000B4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08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:rsidR="006A3CA8" w:rsidRDefault="00D47339" w:rsidP="007C45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46" w:right="-108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lastRenderedPageBreak/>
        <w:t>In</w:t>
      </w:r>
      <w:r>
        <w:rPr>
          <w:rFonts w:ascii="Arial" w:eastAsia="Arial" w:hAnsi="Arial" w:cs="Arial"/>
          <w:color w:val="212529"/>
          <w:sz w:val="20"/>
          <w:szCs w:val="20"/>
          <w:u w:val="single"/>
        </w:rPr>
        <w:t>clude results of energy performance considerations in specification, design, and procurement activities, where applicable:</w:t>
      </w:r>
    </w:p>
    <w:p w:rsidR="006A3CA8" w:rsidRDefault="006A3CA8" w:rsidP="007C45B8">
      <w:pPr>
        <w:spacing w:line="240" w:lineRule="auto"/>
        <w:ind w:left="-806" w:right="-720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5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3"/>
        <w:gridCol w:w="6677"/>
        <w:gridCol w:w="3420"/>
      </w:tblGrid>
      <w:tr w:rsidR="006A3CA8">
        <w:trPr>
          <w:trHeight w:val="215"/>
        </w:trPr>
        <w:tc>
          <w:tcPr>
            <w:tcW w:w="613" w:type="dxa"/>
            <w:vAlign w:val="center"/>
          </w:tcPr>
          <w:p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☒</w:t>
            </w:r>
          </w:p>
        </w:tc>
        <w:tc>
          <w:tcPr>
            <w:tcW w:w="6677" w:type="dxa"/>
            <w:vAlign w:val="center"/>
          </w:tcPr>
          <w:p w:rsidR="006A3CA8" w:rsidRDefault="00D47339">
            <w:pPr>
              <w:spacing w:before="50" w:after="50" w:line="240" w:lineRule="auto"/>
              <w:ind w:right="-10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Energy performance considerations detailed in the ‘Worksheet for Energy </w:t>
            </w:r>
          </w:p>
          <w:p w:rsidR="006A3CA8" w:rsidRDefault="00D47339">
            <w:pPr>
              <w:spacing w:before="50" w:after="50" w:line="240" w:lineRule="auto"/>
              <w:ind w:right="-10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Considerations in Design’ (above) have been incorporated into our specifications, designs and procurement activities.</w:t>
            </w:r>
          </w:p>
        </w:tc>
        <w:tc>
          <w:tcPr>
            <w:tcW w:w="3420" w:type="dxa"/>
            <w:vAlign w:val="center"/>
          </w:tcPr>
          <w:p w:rsidR="006A3CA8" w:rsidRDefault="00D47339">
            <w:pPr>
              <w:spacing w:before="50" w:after="50" w:line="240" w:lineRule="auto"/>
              <w:ind w:right="-13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Yes, completed on 8/24/2021</w:t>
            </w:r>
          </w:p>
        </w:tc>
      </w:tr>
    </w:tbl>
    <w:p w:rsidR="006A3CA8" w:rsidRDefault="006A3CA8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6"/>
        <w:tblW w:w="100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6079"/>
        <w:gridCol w:w="3420"/>
      </w:tblGrid>
      <w:tr w:rsidR="006A3CA8">
        <w:trPr>
          <w:trHeight w:val="215"/>
        </w:trPr>
        <w:tc>
          <w:tcPr>
            <w:tcW w:w="509" w:type="dxa"/>
            <w:vAlign w:val="center"/>
          </w:tcPr>
          <w:p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☒</w:t>
            </w:r>
          </w:p>
        </w:tc>
        <w:tc>
          <w:tcPr>
            <w:tcW w:w="6079" w:type="dxa"/>
            <w:vAlign w:val="center"/>
          </w:tcPr>
          <w:p w:rsidR="006A3CA8" w:rsidRDefault="00D47339">
            <w:pPr>
              <w:spacing w:before="50" w:after="50" w:line="240" w:lineRule="auto"/>
              <w:ind w:right="-10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We have ensured that new energy efficient technology is specified, applied, and used correctly in order to avoid misapplications</w:t>
            </w:r>
          </w:p>
        </w:tc>
        <w:tc>
          <w:tcPr>
            <w:tcW w:w="3420" w:type="dxa"/>
            <w:vAlign w:val="center"/>
          </w:tcPr>
          <w:p w:rsidR="006A3CA8" w:rsidRDefault="00D47339">
            <w:pPr>
              <w:spacing w:before="50" w:after="50" w:line="240" w:lineRule="auto"/>
              <w:ind w:right="-13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Yes, completed on 8/24/2021</w:t>
            </w:r>
          </w:p>
        </w:tc>
      </w:tr>
      <w:tr w:rsidR="006A3CA8">
        <w:trPr>
          <w:trHeight w:val="215"/>
        </w:trPr>
        <w:tc>
          <w:tcPr>
            <w:tcW w:w="509" w:type="dxa"/>
            <w:vAlign w:val="center"/>
          </w:tcPr>
          <w:p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☒</w:t>
            </w:r>
          </w:p>
        </w:tc>
        <w:tc>
          <w:tcPr>
            <w:tcW w:w="6079" w:type="dxa"/>
            <w:vAlign w:val="center"/>
          </w:tcPr>
          <w:p w:rsidR="006A3CA8" w:rsidRDefault="00D47339">
            <w:pPr>
              <w:spacing w:before="50" w:after="50" w:line="240" w:lineRule="auto"/>
              <w:ind w:right="-10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12529"/>
                <w:sz w:val="20"/>
                <w:szCs w:val="20"/>
              </w:rPr>
              <w:t>We have assigned roles and responsibilities to qualified personnel.</w:t>
            </w:r>
          </w:p>
        </w:tc>
        <w:tc>
          <w:tcPr>
            <w:tcW w:w="3420" w:type="dxa"/>
            <w:vAlign w:val="center"/>
          </w:tcPr>
          <w:p w:rsidR="006A3CA8" w:rsidRDefault="00D47339">
            <w:pPr>
              <w:spacing w:before="50" w:after="50" w:line="240" w:lineRule="auto"/>
              <w:ind w:right="-13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Yes, completed on 8/24/2021</w:t>
            </w:r>
          </w:p>
        </w:tc>
      </w:tr>
    </w:tbl>
    <w:p w:rsidR="006A3CA8" w:rsidRDefault="006A3CA8">
      <w:pPr>
        <w:spacing w:line="240" w:lineRule="auto"/>
        <w:ind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:rsidR="006A3CA8" w:rsidRDefault="00D47339" w:rsidP="007C45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46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Retain records of the results of design activities related to energy performance</w:t>
      </w:r>
      <w:r>
        <w:rPr>
          <w:rFonts w:ascii="Arial" w:eastAsia="Arial" w:hAnsi="Arial" w:cs="Arial"/>
          <w:color w:val="212529"/>
          <w:sz w:val="20"/>
          <w:szCs w:val="20"/>
          <w:u w:val="single"/>
        </w:rPr>
        <w:t>:</w:t>
      </w:r>
    </w:p>
    <w:p w:rsidR="006A3CA8" w:rsidRDefault="006A3CA8" w:rsidP="007C45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446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tbl>
      <w:tblPr>
        <w:tblStyle w:val="a7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6961"/>
        <w:gridCol w:w="3240"/>
      </w:tblGrid>
      <w:tr w:rsidR="006A3CA8">
        <w:trPr>
          <w:trHeight w:val="215"/>
        </w:trPr>
        <w:tc>
          <w:tcPr>
            <w:tcW w:w="509" w:type="dxa"/>
            <w:vAlign w:val="center"/>
          </w:tcPr>
          <w:p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☒</w:t>
            </w:r>
          </w:p>
        </w:tc>
        <w:tc>
          <w:tcPr>
            <w:tcW w:w="6961" w:type="dxa"/>
            <w:vAlign w:val="center"/>
          </w:tcPr>
          <w:p w:rsidR="006A3CA8" w:rsidRDefault="00D47339">
            <w:pPr>
              <w:spacing w:before="50" w:after="50" w:line="240" w:lineRule="auto"/>
              <w:ind w:right="7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We continually maintain a record of the results of design activities and have recorded this data in a central location.</w:t>
            </w:r>
          </w:p>
        </w:tc>
        <w:tc>
          <w:tcPr>
            <w:tcW w:w="3240" w:type="dxa"/>
            <w:vAlign w:val="center"/>
          </w:tcPr>
          <w:p w:rsidR="006A3CA8" w:rsidRDefault="00D47339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Within Engineering shared network drive</w:t>
            </w:r>
          </w:p>
        </w:tc>
      </w:tr>
    </w:tbl>
    <w:p w:rsidR="006A3CA8" w:rsidRDefault="006A3CA8">
      <w:pPr>
        <w:spacing w:line="240" w:lineRule="auto"/>
        <w:ind w:right="-720"/>
        <w:rPr>
          <w:rFonts w:ascii="Arial" w:eastAsia="Arial" w:hAnsi="Arial" w:cs="Arial"/>
          <w:color w:val="212529"/>
          <w:sz w:val="20"/>
          <w:szCs w:val="20"/>
        </w:rPr>
      </w:pPr>
    </w:p>
    <w:p w:rsidR="006A3CA8" w:rsidRDefault="00D47339">
      <w:pPr>
        <w:spacing w:line="240" w:lineRule="auto"/>
        <w:ind w:right="-720"/>
        <w:rPr>
          <w:rFonts w:ascii="Arial" w:eastAsia="Arial" w:hAnsi="Arial" w:cs="Arial"/>
          <w:color w:val="212529"/>
          <w:sz w:val="20"/>
          <w:szCs w:val="20"/>
        </w:rPr>
      </w:pPr>
      <w:r>
        <w:rPr>
          <w:rFonts w:ascii="Arial" w:eastAsia="Arial" w:hAnsi="Arial" w:cs="Arial"/>
          <w:color w:val="212529"/>
          <w:sz w:val="20"/>
          <w:szCs w:val="20"/>
        </w:rPr>
        <w:t>The documentation we maintain includes:</w:t>
      </w:r>
    </w:p>
    <w:tbl>
      <w:tblPr>
        <w:tblStyle w:val="a8"/>
        <w:tblW w:w="100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5359"/>
        <w:gridCol w:w="4140"/>
      </w:tblGrid>
      <w:tr w:rsidR="006A3CA8">
        <w:trPr>
          <w:trHeight w:val="215"/>
        </w:trPr>
        <w:tc>
          <w:tcPr>
            <w:tcW w:w="509" w:type="dxa"/>
            <w:vAlign w:val="center"/>
          </w:tcPr>
          <w:p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☒</w:t>
            </w:r>
          </w:p>
        </w:tc>
        <w:tc>
          <w:tcPr>
            <w:tcW w:w="5359" w:type="dxa"/>
            <w:vAlign w:val="center"/>
          </w:tcPr>
          <w:p w:rsidR="006A3CA8" w:rsidRDefault="00D47339">
            <w:pPr>
              <w:spacing w:before="50" w:after="50" w:line="240" w:lineRule="auto"/>
              <w:ind w:right="7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Completed checklists</w:t>
            </w:r>
          </w:p>
        </w:tc>
        <w:tc>
          <w:tcPr>
            <w:tcW w:w="4140" w:type="dxa"/>
            <w:vAlign w:val="center"/>
          </w:tcPr>
          <w:p w:rsidR="006A3CA8" w:rsidRDefault="00D47339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Click here to enter text.</w:t>
            </w:r>
          </w:p>
        </w:tc>
      </w:tr>
      <w:tr w:rsidR="006A3CA8">
        <w:trPr>
          <w:trHeight w:val="215"/>
        </w:trPr>
        <w:tc>
          <w:tcPr>
            <w:tcW w:w="509" w:type="dxa"/>
            <w:vAlign w:val="center"/>
          </w:tcPr>
          <w:p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☒</w:t>
            </w:r>
          </w:p>
        </w:tc>
        <w:tc>
          <w:tcPr>
            <w:tcW w:w="5359" w:type="dxa"/>
            <w:vAlign w:val="center"/>
          </w:tcPr>
          <w:p w:rsidR="006A3CA8" w:rsidRDefault="00D47339">
            <w:pPr>
              <w:spacing w:before="50" w:after="50" w:line="240" w:lineRule="auto"/>
              <w:ind w:right="7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12529"/>
                <w:sz w:val="20"/>
                <w:szCs w:val="20"/>
              </w:rPr>
              <w:t>Meeting minutes</w:t>
            </w:r>
          </w:p>
        </w:tc>
        <w:tc>
          <w:tcPr>
            <w:tcW w:w="4140" w:type="dxa"/>
            <w:vAlign w:val="center"/>
          </w:tcPr>
          <w:p w:rsidR="006A3CA8" w:rsidRDefault="00D47339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Click here to enter text.</w:t>
            </w:r>
          </w:p>
        </w:tc>
      </w:tr>
      <w:tr w:rsidR="006A3CA8">
        <w:trPr>
          <w:trHeight w:val="215"/>
        </w:trPr>
        <w:tc>
          <w:tcPr>
            <w:tcW w:w="509" w:type="dxa"/>
            <w:vAlign w:val="center"/>
          </w:tcPr>
          <w:p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☒</w:t>
            </w:r>
          </w:p>
        </w:tc>
        <w:tc>
          <w:tcPr>
            <w:tcW w:w="5359" w:type="dxa"/>
            <w:vAlign w:val="center"/>
          </w:tcPr>
          <w:p w:rsidR="006A3CA8" w:rsidRDefault="00D47339">
            <w:pPr>
              <w:spacing w:before="50" w:after="50" w:line="240" w:lineRule="auto"/>
              <w:ind w:right="74"/>
              <w:rPr>
                <w:rFonts w:ascii="Arial" w:eastAsia="Arial" w:hAnsi="Arial" w:cs="Arial"/>
                <w:color w:val="212529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12529"/>
                <w:sz w:val="20"/>
                <w:szCs w:val="20"/>
              </w:rPr>
              <w:t>Design drawings</w:t>
            </w:r>
          </w:p>
        </w:tc>
        <w:tc>
          <w:tcPr>
            <w:tcW w:w="4140" w:type="dxa"/>
            <w:vAlign w:val="center"/>
          </w:tcPr>
          <w:p w:rsidR="006A3CA8" w:rsidRDefault="00D47339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Click here to enter text.</w:t>
            </w:r>
          </w:p>
        </w:tc>
      </w:tr>
      <w:tr w:rsidR="006A3CA8">
        <w:trPr>
          <w:trHeight w:val="215"/>
        </w:trPr>
        <w:tc>
          <w:tcPr>
            <w:tcW w:w="509" w:type="dxa"/>
            <w:vAlign w:val="center"/>
          </w:tcPr>
          <w:p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☒</w:t>
            </w:r>
          </w:p>
        </w:tc>
        <w:tc>
          <w:tcPr>
            <w:tcW w:w="5359" w:type="dxa"/>
            <w:vAlign w:val="center"/>
          </w:tcPr>
          <w:p w:rsidR="006A3CA8" w:rsidRDefault="00D47339">
            <w:pPr>
              <w:spacing w:before="50" w:after="50" w:line="240" w:lineRule="auto"/>
              <w:ind w:right="74"/>
              <w:rPr>
                <w:rFonts w:ascii="Arial" w:eastAsia="Arial" w:hAnsi="Arial" w:cs="Arial"/>
                <w:color w:val="212529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12529"/>
                <w:sz w:val="20"/>
                <w:szCs w:val="20"/>
              </w:rPr>
              <w:t>Purchasing specifications</w:t>
            </w:r>
          </w:p>
        </w:tc>
        <w:tc>
          <w:tcPr>
            <w:tcW w:w="4140" w:type="dxa"/>
            <w:vAlign w:val="center"/>
          </w:tcPr>
          <w:p w:rsidR="006A3CA8" w:rsidRDefault="00D47339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Click here to enter text.</w:t>
            </w:r>
          </w:p>
        </w:tc>
      </w:tr>
      <w:tr w:rsidR="006A3CA8">
        <w:trPr>
          <w:trHeight w:val="215"/>
        </w:trPr>
        <w:tc>
          <w:tcPr>
            <w:tcW w:w="509" w:type="dxa"/>
            <w:vAlign w:val="center"/>
          </w:tcPr>
          <w:p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☒</w:t>
            </w:r>
          </w:p>
        </w:tc>
        <w:tc>
          <w:tcPr>
            <w:tcW w:w="5359" w:type="dxa"/>
            <w:vAlign w:val="center"/>
          </w:tcPr>
          <w:p w:rsidR="006A3CA8" w:rsidRDefault="00D47339">
            <w:pPr>
              <w:spacing w:before="50" w:after="50" w:line="240" w:lineRule="auto"/>
              <w:ind w:right="74"/>
              <w:rPr>
                <w:rFonts w:ascii="Arial" w:eastAsia="Arial" w:hAnsi="Arial" w:cs="Arial"/>
                <w:color w:val="212529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12529"/>
                <w:sz w:val="20"/>
                <w:szCs w:val="20"/>
              </w:rPr>
              <w:t>Project records</w:t>
            </w:r>
          </w:p>
        </w:tc>
        <w:tc>
          <w:tcPr>
            <w:tcW w:w="4140" w:type="dxa"/>
            <w:vAlign w:val="center"/>
          </w:tcPr>
          <w:p w:rsidR="006A3CA8" w:rsidRDefault="00D47339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Click here to enter text.</w:t>
            </w:r>
          </w:p>
        </w:tc>
      </w:tr>
      <w:tr w:rsidR="006A3CA8">
        <w:trPr>
          <w:trHeight w:val="215"/>
        </w:trPr>
        <w:tc>
          <w:tcPr>
            <w:tcW w:w="509" w:type="dxa"/>
            <w:vAlign w:val="center"/>
          </w:tcPr>
          <w:p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☒</w:t>
            </w:r>
          </w:p>
        </w:tc>
        <w:tc>
          <w:tcPr>
            <w:tcW w:w="5359" w:type="dxa"/>
            <w:vAlign w:val="center"/>
          </w:tcPr>
          <w:p w:rsidR="006A3CA8" w:rsidRDefault="00D47339">
            <w:pPr>
              <w:spacing w:before="50" w:after="50" w:line="240" w:lineRule="auto"/>
              <w:ind w:right="74"/>
              <w:rPr>
                <w:rFonts w:ascii="Arial" w:eastAsia="Arial" w:hAnsi="Arial" w:cs="Arial"/>
                <w:color w:val="212529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New sequence of operations for BMS controls</w:t>
            </w:r>
          </w:p>
        </w:tc>
        <w:tc>
          <w:tcPr>
            <w:tcW w:w="4140" w:type="dxa"/>
            <w:vAlign w:val="center"/>
          </w:tcPr>
          <w:p w:rsidR="006A3CA8" w:rsidRDefault="00D47339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Click here to enter text.</w:t>
            </w:r>
          </w:p>
        </w:tc>
      </w:tr>
      <w:tr w:rsidR="006A3CA8">
        <w:trPr>
          <w:trHeight w:val="215"/>
        </w:trPr>
        <w:tc>
          <w:tcPr>
            <w:tcW w:w="509" w:type="dxa"/>
            <w:vAlign w:val="center"/>
          </w:tcPr>
          <w:p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☒</w:t>
            </w:r>
          </w:p>
        </w:tc>
        <w:tc>
          <w:tcPr>
            <w:tcW w:w="5359" w:type="dxa"/>
            <w:vAlign w:val="center"/>
          </w:tcPr>
          <w:p w:rsidR="006A3CA8" w:rsidRDefault="00D47339">
            <w:pPr>
              <w:spacing w:before="50" w:after="50" w:line="240" w:lineRule="auto"/>
              <w:ind w:right="7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Commissioning report</w:t>
            </w:r>
          </w:p>
        </w:tc>
        <w:tc>
          <w:tcPr>
            <w:tcW w:w="4140" w:type="dxa"/>
            <w:vAlign w:val="center"/>
          </w:tcPr>
          <w:p w:rsidR="006A3CA8" w:rsidRDefault="00D47339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Click here to enter text.</w:t>
            </w:r>
          </w:p>
        </w:tc>
      </w:tr>
    </w:tbl>
    <w:p w:rsidR="006A3CA8" w:rsidRDefault="006A3CA8">
      <w:pPr>
        <w:spacing w:line="240" w:lineRule="auto"/>
        <w:ind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:rsidR="006A3CA8" w:rsidRDefault="00D47339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Top Management Approval</w:t>
      </w:r>
    </w:p>
    <w:tbl>
      <w:tblPr>
        <w:tblStyle w:val="a9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2101"/>
        <w:gridCol w:w="8100"/>
      </w:tblGrid>
      <w:tr w:rsidR="006A3CA8">
        <w:trPr>
          <w:trHeight w:val="179"/>
        </w:trPr>
        <w:tc>
          <w:tcPr>
            <w:tcW w:w="509" w:type="dxa"/>
            <w:vAlign w:val="center"/>
          </w:tcPr>
          <w:p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2101" w:type="dxa"/>
            <w:vAlign w:val="center"/>
          </w:tcPr>
          <w:p w:rsidR="006A3CA8" w:rsidRDefault="00D47339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Date approved:</w:t>
            </w:r>
          </w:p>
        </w:tc>
        <w:tc>
          <w:tcPr>
            <w:tcW w:w="8100" w:type="dxa"/>
            <w:vAlign w:val="center"/>
          </w:tcPr>
          <w:p w:rsidR="006A3CA8" w:rsidRDefault="00D47339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</w:rPr>
              <w:t>Click here to enter a date.</w:t>
            </w:r>
          </w:p>
        </w:tc>
      </w:tr>
      <w:tr w:rsidR="006A3CA8">
        <w:trPr>
          <w:trHeight w:val="242"/>
        </w:trPr>
        <w:tc>
          <w:tcPr>
            <w:tcW w:w="509" w:type="dxa"/>
            <w:vAlign w:val="center"/>
          </w:tcPr>
          <w:p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2101" w:type="dxa"/>
            <w:vAlign w:val="center"/>
          </w:tcPr>
          <w:p w:rsidR="006A3CA8" w:rsidRDefault="00D47339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Who approved:</w:t>
            </w:r>
          </w:p>
        </w:tc>
        <w:tc>
          <w:tcPr>
            <w:tcW w:w="8100" w:type="dxa"/>
            <w:vAlign w:val="center"/>
          </w:tcPr>
          <w:p w:rsidR="006A3CA8" w:rsidRDefault="00D47339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</w:rPr>
              <w:t>Click here to enter text.</w:t>
            </w:r>
          </w:p>
        </w:tc>
      </w:tr>
    </w:tbl>
    <w:p w:rsidR="006A3CA8" w:rsidRDefault="006A3CA8">
      <w:pPr>
        <w:spacing w:line="240" w:lineRule="auto"/>
        <w:ind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:rsidR="006A3CA8" w:rsidRDefault="00D47339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Comments</w:t>
      </w:r>
    </w:p>
    <w:p w:rsidR="006A3CA8" w:rsidRDefault="00D47339">
      <w:pPr>
        <w:spacing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  <w:r>
        <w:rPr>
          <w:color w:val="808080"/>
        </w:rPr>
        <w:t>Click here to enter text.</w:t>
      </w:r>
    </w:p>
    <w:p w:rsidR="006A3CA8" w:rsidRDefault="006A3CA8">
      <w:pPr>
        <w:spacing w:line="240" w:lineRule="auto"/>
        <w:ind w:left="-806" w:right="-720"/>
        <w:rPr>
          <w:rFonts w:ascii="Arial" w:eastAsia="Arial" w:hAnsi="Arial" w:cs="Arial"/>
          <w:color w:val="000000"/>
          <w:sz w:val="20"/>
          <w:szCs w:val="20"/>
        </w:rPr>
      </w:pPr>
    </w:p>
    <w:p w:rsidR="006A3CA8" w:rsidRDefault="006A3CA8">
      <w:pPr>
        <w:spacing w:line="240" w:lineRule="auto"/>
        <w:ind w:left="-806" w:right="-720"/>
        <w:rPr>
          <w:rFonts w:ascii="Arial" w:eastAsia="Arial" w:hAnsi="Arial" w:cs="Arial"/>
          <w:color w:val="000000"/>
          <w:sz w:val="20"/>
          <w:szCs w:val="20"/>
        </w:rPr>
      </w:pPr>
    </w:p>
    <w:sectPr w:rsidR="006A3CA8">
      <w:pgSz w:w="12240" w:h="15840"/>
      <w:pgMar w:top="2088" w:right="1440" w:bottom="103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339" w:rsidRDefault="00D47339">
      <w:pPr>
        <w:spacing w:after="0" w:line="240" w:lineRule="auto"/>
      </w:pPr>
      <w:r>
        <w:separator/>
      </w:r>
    </w:p>
  </w:endnote>
  <w:endnote w:type="continuationSeparator" w:id="0">
    <w:p w:rsidR="00D47339" w:rsidRDefault="00D47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CA8" w:rsidRDefault="00D4733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6A3CA8" w:rsidRDefault="006A3CA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CA8" w:rsidRDefault="00D4733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0B45EA">
      <w:rPr>
        <w:color w:val="000000"/>
      </w:rPr>
      <w:fldChar w:fldCharType="separate"/>
    </w:r>
    <w:r w:rsidR="000B45EA">
      <w:rPr>
        <w:noProof/>
        <w:color w:val="000000"/>
      </w:rPr>
      <w:t>1</w:t>
    </w:r>
    <w:r>
      <w:rPr>
        <w:color w:val="000000"/>
      </w:rPr>
      <w:fldChar w:fldCharType="end"/>
    </w:r>
  </w:p>
  <w:p w:rsidR="006A3CA8" w:rsidRDefault="00D4733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  <w:r>
      <w:rPr>
        <w:noProof/>
      </w:rPr>
      <w:drawing>
        <wp:anchor distT="0" distB="0" distL="114300" distR="114300" simplePos="0" relativeHeight="251662336" behindDoc="0" locked="0" layoutInCell="1" hidden="0" allowOverlap="1">
          <wp:simplePos x="0" y="0"/>
          <wp:positionH relativeFrom="column">
            <wp:posOffset>-637235</wp:posOffset>
          </wp:positionH>
          <wp:positionV relativeFrom="paragraph">
            <wp:posOffset>118745</wp:posOffset>
          </wp:positionV>
          <wp:extent cx="1107959" cy="319747"/>
          <wp:effectExtent l="0" t="0" r="0" b="0"/>
          <wp:wrapSquare wrapText="bothSides" distT="0" distB="0" distL="114300" distR="114300"/>
          <wp:docPr id="2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>
              <wp:simplePos x="0" y="0"/>
              <wp:positionH relativeFrom="column">
                <wp:posOffset>-647699</wp:posOffset>
              </wp:positionH>
              <wp:positionV relativeFrom="paragraph">
                <wp:posOffset>419100</wp:posOffset>
              </wp:positionV>
              <wp:extent cx="4279773" cy="409575"/>
              <wp:effectExtent l="0" t="0" r="0" b="0"/>
              <wp:wrapNone/>
              <wp:docPr id="17" name="Rectang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210876" y="3579975"/>
                        <a:ext cx="4270248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:rsidR="006A3CA8" w:rsidRDefault="00D47339">
                          <w:pPr>
                            <w:spacing w:after="60" w:line="258" w:lineRule="auto"/>
                            <w:ind w:right="360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  <w:sz w:val="17"/>
                            </w:rPr>
                            <w:t>©2019, The Regents of the University of California – PB.18.01.01</w:t>
                          </w:r>
                        </w:p>
                        <w:p w:rsidR="006A3CA8" w:rsidRDefault="006A3CA8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17" o:spid="_x0000_s1031" style="position:absolute;margin-left:-51pt;margin-top:33pt;width:337pt;height:32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" fillcolor="white [3201]" stroked="f">
              <v:textbox inset="2.53958mm,1.2694mm,2.53958mm,1.2694mm">
                <w:txbxContent>
                  <w:p w:rsidR="006A3CA8" w:rsidRDefault="00D47339">
                    <w:pPr>
                      <w:spacing w:after="60" w:line="258" w:lineRule="auto"/>
                      <w:ind w:right="360"/>
                      <w:textDirection w:val="btLr"/>
                    </w:pPr>
                    <w:r>
                      <w:rPr>
                        <w:i/>
                        <w:color w:val="000000"/>
                        <w:sz w:val="17"/>
                      </w:rPr>
                      <w:t>©2019, The Regents of the University of California – PB.18.01.01</w:t>
                    </w:r>
                  </w:p>
                  <w:p w:rsidR="006A3CA8" w:rsidRDefault="006A3CA8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339" w:rsidRDefault="00D47339">
      <w:pPr>
        <w:spacing w:after="0" w:line="240" w:lineRule="auto"/>
      </w:pPr>
      <w:r>
        <w:separator/>
      </w:r>
    </w:p>
  </w:footnote>
  <w:footnote w:type="continuationSeparator" w:id="0">
    <w:p w:rsidR="00D47339" w:rsidRDefault="00D473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CA8" w:rsidRDefault="00D4733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406400</wp:posOffset>
              </wp:positionV>
              <wp:extent cx="7305675" cy="400050"/>
              <wp:effectExtent l="0" t="0" r="0" b="0"/>
              <wp:wrapNone/>
              <wp:docPr id="16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97925" y="3584738"/>
                        <a:ext cx="7296150" cy="39052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>
                        <a:noFill/>
                      </a:ln>
                    </wps:spPr>
                    <wps:txbx>
                      <w:txbxContent>
                        <w:p w:rsidR="006A3CA8" w:rsidRDefault="00D47339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FFFFFF"/>
                              <w:sz w:val="36"/>
                            </w:rPr>
                            <w:t xml:space="preserve">Task 18: Energy Considerations in Design 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16" o:spid="_x0000_s1028" style="position:absolute;margin-left:-52pt;margin-top:32pt;width:575.25pt;height:31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" fillcolor="#4e5992" stroked="f">
              <v:textbox inset="2.53958mm,1.2694mm,2.53958mm,1.2694mm">
                <w:txbxContent>
                  <w:p w:rsidR="006A3CA8" w:rsidRDefault="00D47339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FFFFFF"/>
                        <w:sz w:val="36"/>
                      </w:rPr>
                      <w:t xml:space="preserve">Task 18: Energy Considerations in Design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2032000</wp:posOffset>
              </wp:positionH>
              <wp:positionV relativeFrom="paragraph">
                <wp:posOffset>-228599</wp:posOffset>
              </wp:positionV>
              <wp:extent cx="4605760" cy="655955"/>
              <wp:effectExtent l="0" t="0" r="0" b="0"/>
              <wp:wrapNone/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47883" y="3456785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>
                        <a:noFill/>
                      </a:ln>
                    </wps:spPr>
                    <wps:txbx>
                      <w:txbxContent>
                        <w:p w:rsidR="006A3CA8" w:rsidRDefault="00D47339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FFFFFF"/>
                              <w:sz w:val="40"/>
                            </w:rPr>
                            <w:t>50001 Ready Navigator Playbook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19" o:spid="_x0000_s1029" style="position:absolute;margin-left:160pt;margin-top:-18pt;width:362.65pt;height:5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" fillcolor="#00579d" stroked="f">
              <v:textbox inset="2.53958mm,1.2694mm,2.53958mm,1.2694mm">
                <w:txbxContent>
                  <w:p w:rsidR="006A3CA8" w:rsidRDefault="00D47339">
                    <w:pPr>
                      <w:spacing w:line="258" w:lineRule="auto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FFFFFF"/>
                        <w:sz w:val="40"/>
                      </w:rPr>
                      <w:t>50001 Ready Navigator Playbook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-647699</wp:posOffset>
              </wp:positionH>
              <wp:positionV relativeFrom="paragraph">
                <wp:posOffset>800100</wp:posOffset>
              </wp:positionV>
              <wp:extent cx="7291070" cy="8094980"/>
              <wp:effectExtent l="0" t="0" r="0" b="0"/>
              <wp:wrapNone/>
              <wp:docPr id="18" name="Rectangle: Rounded Corners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706815" y="0"/>
                        <a:ext cx="7278370" cy="7560000"/>
                      </a:xfrm>
                      <a:prstGeom prst="roundRect">
                        <a:avLst>
                          <a:gd name="adj" fmla="val 989"/>
                        </a:avLst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6A3CA8" w:rsidRDefault="006A3CA8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id="Rectangle: Rounded Corners 18" o:spid="_x0000_s1030" style="position:absolute;margin-left:-51pt;margin-top:63pt;width:574.1pt;height:637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6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" filled="f" strokecolor="black [3200]" strokeweight="1pt">
              <v:stroke startarrowwidth="narrow" startarrowlength="short" endarrowwidth="narrow" endarrowlength="short" joinstyle="miter"/>
              <v:textbox inset="2.53958mm,2.53958mm,2.53958mm,2.53958mm">
                <w:txbxContent>
                  <w:p w:rsidR="006A3CA8" w:rsidRDefault="006A3CA8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>
          <wp:simplePos x="0" y="0"/>
          <wp:positionH relativeFrom="column">
            <wp:posOffset>-654684</wp:posOffset>
          </wp:positionH>
          <wp:positionV relativeFrom="paragraph">
            <wp:posOffset>-233983</wp:posOffset>
          </wp:positionV>
          <wp:extent cx="2637155" cy="632460"/>
          <wp:effectExtent l="0" t="0" r="0" b="0"/>
          <wp:wrapSquare wrapText="bothSides" distT="0" distB="0" distL="114300" distR="114300"/>
          <wp:docPr id="2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567ADE"/>
    <w:multiLevelType w:val="multilevel"/>
    <w:tmpl w:val="B02037C2"/>
    <w:lvl w:ilvl="0">
      <w:start w:val="1"/>
      <w:numFmt w:val="decimal"/>
      <w:lvlText w:val="%1."/>
      <w:lvlJc w:val="left"/>
      <w:pPr>
        <w:ind w:left="-450" w:hanging="360"/>
      </w:pPr>
    </w:lvl>
    <w:lvl w:ilvl="1">
      <w:start w:val="1"/>
      <w:numFmt w:val="lowerLetter"/>
      <w:lvlText w:val="%2."/>
      <w:lvlJc w:val="left"/>
      <w:pPr>
        <w:ind w:left="630" w:hanging="360"/>
      </w:pPr>
    </w:lvl>
    <w:lvl w:ilvl="2">
      <w:start w:val="1"/>
      <w:numFmt w:val="lowerRoman"/>
      <w:lvlText w:val="%3."/>
      <w:lvlJc w:val="right"/>
      <w:pPr>
        <w:ind w:left="1350" w:hanging="180"/>
      </w:pPr>
    </w:lvl>
    <w:lvl w:ilvl="3">
      <w:start w:val="1"/>
      <w:numFmt w:val="decimal"/>
      <w:lvlText w:val="%4."/>
      <w:lvlJc w:val="left"/>
      <w:pPr>
        <w:ind w:left="2070" w:hanging="360"/>
      </w:pPr>
    </w:lvl>
    <w:lvl w:ilvl="4">
      <w:start w:val="1"/>
      <w:numFmt w:val="lowerLetter"/>
      <w:lvlText w:val="%5."/>
      <w:lvlJc w:val="left"/>
      <w:pPr>
        <w:ind w:left="2790" w:hanging="360"/>
      </w:pPr>
    </w:lvl>
    <w:lvl w:ilvl="5">
      <w:start w:val="1"/>
      <w:numFmt w:val="lowerRoman"/>
      <w:lvlText w:val="%6."/>
      <w:lvlJc w:val="right"/>
      <w:pPr>
        <w:ind w:left="3510" w:hanging="180"/>
      </w:pPr>
    </w:lvl>
    <w:lvl w:ilvl="6">
      <w:start w:val="1"/>
      <w:numFmt w:val="decimal"/>
      <w:lvlText w:val="%7."/>
      <w:lvlJc w:val="left"/>
      <w:pPr>
        <w:ind w:left="4230" w:hanging="360"/>
      </w:pPr>
    </w:lvl>
    <w:lvl w:ilvl="7">
      <w:start w:val="1"/>
      <w:numFmt w:val="lowerLetter"/>
      <w:lvlText w:val="%8."/>
      <w:lvlJc w:val="left"/>
      <w:pPr>
        <w:ind w:left="4950" w:hanging="360"/>
      </w:pPr>
    </w:lvl>
    <w:lvl w:ilvl="8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52EC7AA4"/>
    <w:multiLevelType w:val="hybridMultilevel"/>
    <w:tmpl w:val="97E6CC4E"/>
    <w:lvl w:ilvl="0" w:tplc="DEE491D2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CA8"/>
    <w:rsid w:val="000B45EA"/>
    <w:rsid w:val="0065660E"/>
    <w:rsid w:val="006A3CA8"/>
    <w:rsid w:val="007C45B8"/>
    <w:rsid w:val="009817CB"/>
    <w:rsid w:val="00D4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E8666"/>
  <w15:docId w15:val="{9A645A9F-77E2-4235-99C3-9F540BF78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3ED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94B56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paragraph" w:styleId="Header">
    <w:name w:val="header"/>
    <w:basedOn w:val="Normal"/>
    <w:link w:val="Head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/>
    <w:unhideWhenUsed/>
    <w:rsid w:val="00EF3EDC"/>
  </w:style>
  <w:style w:type="paragraph" w:styleId="ListParagraph">
    <w:name w:val="List Paragraph"/>
    <w:basedOn w:val="Normal"/>
    <w:uiPriority w:val="34"/>
    <w:qFormat/>
    <w:rsid w:val="00EF3EDC"/>
    <w:pPr>
      <w:ind w:left="720"/>
      <w:contextualSpacing/>
    </w:pPr>
  </w:style>
  <w:style w:type="table" w:styleId="TableGrid">
    <w:name w:val="Table Grid"/>
    <w:basedOn w:val="TableNormal"/>
    <w:uiPriority w:val="39"/>
    <w:rsid w:val="00EF3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15C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5CC"/>
    <w:rPr>
      <w:rFonts w:ascii="Times New Roman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035BB1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B16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E17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7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7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7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70E"/>
    <w:rPr>
      <w:b/>
      <w:bCs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294B56"/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VUT/MCs34YIc/PBId/wZOSuZ8A==">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Lawrence Berkeley National Laboratory</Company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 Aghajanzadeh</dc:creator>
  <cp:lastModifiedBy>Vestal Tutterow</cp:lastModifiedBy>
  <cp:revision>6</cp:revision>
  <dcterms:created xsi:type="dcterms:W3CDTF">2021-10-04T19:51:00Z</dcterms:created>
  <dcterms:modified xsi:type="dcterms:W3CDTF">2022-04-18T15:46:00Z</dcterms:modified>
</cp:coreProperties>
</file>