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68" w:rsidRDefault="00C41844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Date last modified/updated: </w:t>
      </w:r>
      <w:r>
        <w:rPr>
          <w:color w:val="808080"/>
        </w:rPr>
        <w:t>Click here to enter a date.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Internal audit: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-88899</wp:posOffset>
                </wp:positionV>
                <wp:extent cx="7306437" cy="4349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544" y="3567275"/>
                          <a:ext cx="7296912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67F68" w:rsidRDefault="00667F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left:0;text-align:left;margin-left:-51pt;margin-top:-7pt;width:575.3pt;height:3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" fillcolor="#73c130" stroked="f">
                <v:textbox inset="2.53958mm,2.53958mm,2.53958mm,2.53958mm">
                  <w:txbxContent>
                    <w:p w:rsidR="00667F68" w:rsidRDefault="00667F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7F68" w:rsidRDefault="00C41844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Who last modified/updated: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Management review: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152400</wp:posOffset>
                </wp:positionV>
                <wp:extent cx="7306310" cy="21251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608" y="2722165"/>
                          <a:ext cx="7296785" cy="211567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67F68" w:rsidRPr="004F2FE6" w:rsidRDefault="00667F68" w:rsidP="0003644A">
                            <w:pPr>
                              <w:spacing w:after="0" w:line="240" w:lineRule="auto"/>
                              <w:ind w:left="-821" w:right="-58" w:hanging="806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7F68" w:rsidRDefault="00C41844">
                            <w:pPr>
                              <w:spacing w:line="240" w:lineRule="auto"/>
                              <w:ind w:right="-60"/>
                              <w:textDirection w:val="btL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This part of the Navigator Playbook is completed when you have:</w:t>
                            </w:r>
                          </w:p>
                          <w:p w:rsidR="00667F68" w:rsidRDefault="00C41844" w:rsidP="004F2F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60"/>
                              <w:textDirection w:val="btLr"/>
                            </w:pPr>
                            <w:r w:rsidRPr="004F2FE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Created a significant energy use operating criteria worksheet and operational controls checklist to determine and set the required criteria and controls for each significant energy use.</w:t>
                            </w:r>
                          </w:p>
                          <w:p w:rsidR="00667F68" w:rsidRDefault="00C41844" w:rsidP="004F2F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60"/>
                              <w:textDirection w:val="btLr"/>
                            </w:pPr>
                            <w:r w:rsidRPr="004F2FE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Ensured critical factors affecting energy performance are known, communicated to responsible personnel.</w:t>
                            </w:r>
                          </w:p>
                          <w:p w:rsidR="00667F68" w:rsidRDefault="00C41844" w:rsidP="004F2F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60"/>
                              <w:textDirection w:val="btLr"/>
                            </w:pPr>
                            <w:r w:rsidRPr="004F2FE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Ensured that the operational and maintenance control sections of your action plans have been completed and implemented.</w:t>
                            </w:r>
                          </w:p>
                          <w:p w:rsidR="00667F68" w:rsidRDefault="00C41844" w:rsidP="004F2F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60"/>
                              <w:textDirection w:val="btLr"/>
                            </w:pPr>
                            <w:r w:rsidRPr="004F2FE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Operated and maintained facilities, equipment, systems, or processes associated with your SEUs to meet the determined criteria.</w:t>
                            </w:r>
                          </w:p>
                          <w:p w:rsidR="00667F68" w:rsidRDefault="00C41844" w:rsidP="004F2F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60"/>
                              <w:textDirection w:val="btLr"/>
                            </w:pPr>
                            <w:r w:rsidRPr="004F2FE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Established processes to control planned changes impacting operational and maintenance criteria or controls.</w:t>
                            </w:r>
                          </w:p>
                          <w:p w:rsidR="00667F68" w:rsidRDefault="00C41844" w:rsidP="004F2F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60"/>
                              <w:textDirection w:val="btLr"/>
                            </w:pPr>
                            <w:r w:rsidRPr="004F2FE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Controlled outsourced SEUs or processes related to SEUs.</w:t>
                            </w:r>
                          </w:p>
                          <w:p w:rsidR="00667F68" w:rsidRDefault="00667F68" w:rsidP="004F2FE6">
                            <w:pPr>
                              <w:spacing w:line="240" w:lineRule="auto"/>
                              <w:ind w:right="-60"/>
                              <w:textDirection w:val="btLr"/>
                            </w:pPr>
                          </w:p>
                          <w:p w:rsidR="00667F68" w:rsidRDefault="00667F68">
                            <w:pPr>
                              <w:spacing w:line="240" w:lineRule="auto"/>
                              <w:ind w:right="-60"/>
                              <w:textDirection w:val="btLr"/>
                            </w:pPr>
                          </w:p>
                          <w:p w:rsidR="00667F68" w:rsidRDefault="00667F68">
                            <w:pPr>
                              <w:spacing w:line="240" w:lineRule="auto"/>
                              <w:ind w:right="-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7" style="position:absolute;left:0;text-align:left;margin-left:-51pt;margin-top:12pt;width:575.3pt;height:16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" fillcolor="#4e5992" stroked="f">
                <v:textbox inset="2.53958mm,1.2694mm,2.53958mm,1.2694mm">
                  <w:txbxContent>
                    <w:p w:rsidR="00667F68" w:rsidRPr="004F2FE6" w:rsidRDefault="00667F68" w:rsidP="0003644A">
                      <w:pPr>
                        <w:spacing w:after="0" w:line="240" w:lineRule="auto"/>
                        <w:ind w:left="-821" w:right="-58" w:hanging="806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667F68" w:rsidRDefault="00C41844">
                      <w:pPr>
                        <w:spacing w:line="240" w:lineRule="auto"/>
                        <w:ind w:right="-60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This part of the Navigator Playbook is completed when you have:</w:t>
                      </w:r>
                    </w:p>
                    <w:p w:rsidR="00667F68" w:rsidRDefault="00C41844" w:rsidP="004F2F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60"/>
                        <w:textDirection w:val="btLr"/>
                      </w:pPr>
                      <w:r w:rsidRPr="004F2FE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Created a significant energy use operating criteria worksheet and operational controls checklist to determine and set the required criteria and controls for each significant energy use.</w:t>
                      </w:r>
                    </w:p>
                    <w:p w:rsidR="00667F68" w:rsidRDefault="00C41844" w:rsidP="004F2F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60"/>
                        <w:textDirection w:val="btLr"/>
                      </w:pPr>
                      <w:r w:rsidRPr="004F2FE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Ensured critical factors affecting energy performance are known, communicated to responsible personnel.</w:t>
                      </w:r>
                    </w:p>
                    <w:p w:rsidR="00667F68" w:rsidRDefault="00C41844" w:rsidP="004F2F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60"/>
                        <w:textDirection w:val="btLr"/>
                      </w:pPr>
                      <w:r w:rsidRPr="004F2FE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Ensured that the operational and maintenance control sections of your action plans have been completed and implemented.</w:t>
                      </w:r>
                    </w:p>
                    <w:p w:rsidR="00667F68" w:rsidRDefault="00C41844" w:rsidP="004F2F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60"/>
                        <w:textDirection w:val="btLr"/>
                      </w:pPr>
                      <w:r w:rsidRPr="004F2FE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Operated and maintained facilities, equipment, systems, or processes associated with your SEUs to meet the determined criteria.</w:t>
                      </w:r>
                    </w:p>
                    <w:p w:rsidR="00667F68" w:rsidRDefault="00C41844" w:rsidP="004F2F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60"/>
                        <w:textDirection w:val="btLr"/>
                      </w:pPr>
                      <w:r w:rsidRPr="004F2FE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Established processes to control planned changes impacting operational and maintenance criteria or controls.</w:t>
                      </w:r>
                    </w:p>
                    <w:p w:rsidR="00667F68" w:rsidRDefault="00C41844" w:rsidP="004F2F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60"/>
                        <w:textDirection w:val="btLr"/>
                      </w:pPr>
                      <w:r w:rsidRPr="004F2FE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Controlled outsourced SEUs or processes related to SEUs.</w:t>
                      </w:r>
                    </w:p>
                    <w:p w:rsidR="00667F68" w:rsidRDefault="00667F68" w:rsidP="004F2FE6">
                      <w:pPr>
                        <w:spacing w:line="240" w:lineRule="auto"/>
                        <w:ind w:right="-60"/>
                        <w:textDirection w:val="btLr"/>
                      </w:pPr>
                    </w:p>
                    <w:p w:rsidR="00667F68" w:rsidRDefault="00667F68">
                      <w:pPr>
                        <w:spacing w:line="240" w:lineRule="auto"/>
                        <w:ind w:right="-60"/>
                        <w:textDirection w:val="btLr"/>
                      </w:pPr>
                    </w:p>
                    <w:p w:rsidR="00667F68" w:rsidRDefault="00667F68">
                      <w:pPr>
                        <w:spacing w:line="240" w:lineRule="auto"/>
                        <w:ind w:right="-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after="0"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667F6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667F68" w:rsidRDefault="00C41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Create a significant energy use operating criteria worksheet and operational controls checklist to determine and set the required criteria and controls for each significant energy use.</w:t>
      </w:r>
    </w:p>
    <w:p w:rsidR="00667F68" w:rsidRDefault="00C41844">
      <w:pPr>
        <w:spacing w:line="240" w:lineRule="auto"/>
        <w:ind w:left="-806" w:right="-720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Operational Controls and Maintenance Criteria</w:t>
      </w:r>
    </w:p>
    <w:tbl>
      <w:tblPr>
        <w:tblStyle w:val="a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961"/>
        <w:gridCol w:w="3240"/>
      </w:tblGrid>
      <w:tr w:rsidR="00667F68">
        <w:trPr>
          <w:trHeight w:val="215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bookmark=id.gjdgxs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67F68" w:rsidRDefault="00C41844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We have developed and implemented operating and maintenance criteria for our facility, equipment, systems, and processes to ensure SEUs are operated within identified criteria for effective energy performance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667F68" w:rsidRDefault="00C41844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Yes, completed.  See table below.</w:t>
            </w:r>
          </w:p>
        </w:tc>
      </w:tr>
    </w:tbl>
    <w:p w:rsidR="00667F68" w:rsidRDefault="00667F68">
      <w:pPr>
        <w:spacing w:after="240"/>
        <w:ind w:left="-810" w:right="-576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67F68" w:rsidRDefault="00C41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Ensure critical factors affecting energy performance are known, communicated to responsible personnel.</w:t>
      </w:r>
    </w:p>
    <w:tbl>
      <w:tblPr>
        <w:tblStyle w:val="a0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961"/>
        <w:gridCol w:w="3240"/>
      </w:tblGrid>
      <w:tr w:rsidR="00667F68">
        <w:trPr>
          <w:trHeight w:val="215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67F68" w:rsidRDefault="00C41844">
            <w:pPr>
              <w:spacing w:before="50" w:after="50" w:line="240" w:lineRule="auto"/>
              <w:ind w:right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on the operational controls associated with SEUs have been communicated to the appropriate personnel.</w:t>
            </w:r>
          </w:p>
        </w:tc>
        <w:tc>
          <w:tcPr>
            <w:tcW w:w="3240" w:type="dxa"/>
            <w:vAlign w:val="center"/>
          </w:tcPr>
          <w:p w:rsidR="00667F68" w:rsidRDefault="00C41844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Completed</w:t>
            </w:r>
          </w:p>
        </w:tc>
      </w:tr>
    </w:tbl>
    <w:p w:rsidR="00667F68" w:rsidRDefault="00667F68">
      <w:pPr>
        <w:spacing w:after="240"/>
        <w:ind w:left="-810" w:right="-576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67F68" w:rsidRDefault="00C41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Ensure that the operational and maintenance control sections of your action plans have been completed and implemented.</w:t>
      </w:r>
    </w:p>
    <w:p w:rsidR="00667F68" w:rsidRDefault="00C41844">
      <w:pPr>
        <w:spacing w:line="240" w:lineRule="auto"/>
        <w:ind w:left="-720" w:right="-720" w:hanging="9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Operational and maintenance controls are implemented</w:t>
      </w:r>
    </w:p>
    <w:p w:rsidR="00667F68" w:rsidRDefault="00C41844">
      <w:pPr>
        <w:spacing w:after="0" w:line="240" w:lineRule="auto"/>
        <w:ind w:left="-810" w:right="-720"/>
        <w:rPr>
          <w:rFonts w:ascii="Arial" w:eastAsia="Arial" w:hAnsi="Arial" w:cs="Arial"/>
          <w:color w:val="212529"/>
          <w:sz w:val="20"/>
          <w:szCs w:val="20"/>
          <w:highlight w:val="white"/>
        </w:rPr>
      </w:pPr>
      <w:bookmarkStart w:id="3" w:name="bookmark=id.30j0zll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  <w:highlight w:val="white"/>
        </w:rPr>
        <w:t>Operational and maintenance controls have been determined for each SEU and are detailed below:</w:t>
      </w:r>
    </w:p>
    <w:p w:rsidR="00667F68" w:rsidRDefault="00667F68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667F68">
        <w:trPr>
          <w:jc w:val="center"/>
        </w:trPr>
        <w:tc>
          <w:tcPr>
            <w:tcW w:w="1800" w:type="dxa"/>
          </w:tcPr>
          <w:p w:rsidR="00667F68" w:rsidRDefault="00C41844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Significant Energy Use</w:t>
            </w:r>
          </w:p>
        </w:tc>
        <w:tc>
          <w:tcPr>
            <w:tcW w:w="1800" w:type="dxa"/>
          </w:tcPr>
          <w:p w:rsidR="00667F68" w:rsidRDefault="00C41844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Operating Criteria  </w:t>
            </w:r>
          </w:p>
        </w:tc>
        <w:tc>
          <w:tcPr>
            <w:tcW w:w="1800" w:type="dxa"/>
          </w:tcPr>
          <w:p w:rsidR="00667F68" w:rsidRDefault="00C41844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Maintenance Criteria</w:t>
            </w:r>
          </w:p>
        </w:tc>
        <w:tc>
          <w:tcPr>
            <w:tcW w:w="1800" w:type="dxa"/>
          </w:tcPr>
          <w:p w:rsidR="00667F68" w:rsidRDefault="00C41844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Controls</w:t>
            </w:r>
          </w:p>
        </w:tc>
        <w:tc>
          <w:tcPr>
            <w:tcW w:w="1800" w:type="dxa"/>
          </w:tcPr>
          <w:p w:rsidR="00667F68" w:rsidRDefault="00C41844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Required Maintenance Frequency</w:t>
            </w:r>
          </w:p>
        </w:tc>
        <w:tc>
          <w:tcPr>
            <w:tcW w:w="1800" w:type="dxa"/>
          </w:tcPr>
          <w:p w:rsidR="00667F68" w:rsidRDefault="00C41844">
            <w:p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Responsible Person(s)</w:t>
            </w:r>
          </w:p>
        </w:tc>
      </w:tr>
      <w:tr w:rsidR="00667F68">
        <w:trPr>
          <w:jc w:val="center"/>
        </w:trPr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HVAC Systems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Defined by documented standard operating procedures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Scheduled monthly as part of preventative maintenance program; and per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lastRenderedPageBreak/>
              <w:t>manufacturer’s recommendations</w:t>
            </w:r>
          </w:p>
        </w:tc>
        <w:tc>
          <w:tcPr>
            <w:tcW w:w="1800" w:type="dxa"/>
          </w:tcPr>
          <w:p w:rsidR="00667F68" w:rsidRDefault="004F2FE6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lastRenderedPageBreak/>
              <w:t>Building Management System (</w:t>
            </w:r>
            <w:r w:rsidR="00C41844">
              <w:rPr>
                <w:rFonts w:ascii="Arial" w:eastAsia="Arial" w:hAnsi="Arial" w:cs="Arial"/>
                <w:color w:val="0000FF"/>
                <w:sz w:val="18"/>
                <w:szCs w:val="18"/>
              </w:rPr>
              <w:t>BMS</w:t>
            </w:r>
            <w:r w:rsidR="002103A6">
              <w:rPr>
                <w:rFonts w:ascii="Arial" w:eastAsia="Arial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Varied based on component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Engineering Team</w:t>
            </w:r>
          </w:p>
        </w:tc>
      </w:tr>
      <w:tr w:rsidR="00667F68">
        <w:trPr>
          <w:jc w:val="center"/>
        </w:trPr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Kitchen Facilities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Defined by documented standard operating procedures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Monthly by third party; a part of preventative maintenance program</w:t>
            </w:r>
          </w:p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Engineering Monthly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bookmarkStart w:id="4" w:name="_heading=h.1fob9te" w:colFirst="0" w:colLast="0"/>
            <w:bookmarkEnd w:id="4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Defined by documented standard operating procedures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Monthly/Annually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Food &amp; Beverage Team</w:t>
            </w:r>
          </w:p>
        </w:tc>
      </w:tr>
      <w:tr w:rsidR="00667F68">
        <w:trPr>
          <w:jc w:val="center"/>
        </w:trPr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Lighting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Operating hours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Regular testing of sensors and controls; regular cleaning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Building automation setpoints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Semi-annually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Engineering</w:t>
            </w:r>
          </w:p>
        </w:tc>
      </w:tr>
      <w:tr w:rsidR="00667F68">
        <w:trPr>
          <w:jc w:val="center"/>
        </w:trPr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1800" w:type="dxa"/>
          </w:tcPr>
          <w:p w:rsidR="00667F68" w:rsidRDefault="00C41844">
            <w:pPr>
              <w:spacing w:before="96" w:after="96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</w:tr>
    </w:tbl>
    <w:p w:rsidR="00667F68" w:rsidRDefault="00667F6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67F68" w:rsidRDefault="00C41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Operate and maintain facilities, equipment, systems, or processes associated with your SEUs to meet the determined criteria.</w:t>
      </w:r>
    </w:p>
    <w:p w:rsidR="00667F68" w:rsidRDefault="00C41844">
      <w:pPr>
        <w:spacing w:line="240" w:lineRule="auto"/>
        <w:ind w:left="-806" w:right="-720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Meeting operational and maintenance criteria</w:t>
      </w:r>
    </w:p>
    <w:tbl>
      <w:tblPr>
        <w:tblStyle w:val="a2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961"/>
        <w:gridCol w:w="3240"/>
      </w:tblGrid>
      <w:tr w:rsidR="00667F68">
        <w:trPr>
          <w:trHeight w:val="215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67F68" w:rsidRDefault="00C41844">
            <w:pPr>
              <w:spacing w:before="50" w:after="50" w:line="240" w:lineRule="auto"/>
              <w:ind w:right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We meet determined criteria for operating and maintaining our facilities, equipment, systems, or processes associated with our SEUs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667F68" w:rsidRDefault="00C41844">
            <w:pPr>
              <w:spacing w:before="50" w:after="50" w:line="240" w:lineRule="auto"/>
              <w:ind w:right="-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All responsible personnel abide by controls and defined maintenance criteria</w:t>
            </w:r>
          </w:p>
        </w:tc>
      </w:tr>
    </w:tbl>
    <w:p w:rsidR="00667F68" w:rsidRDefault="00667F68">
      <w:pPr>
        <w:spacing w:after="240"/>
        <w:ind w:left="-720" w:right="-576" w:hanging="9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67F68" w:rsidRDefault="00C41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Establish processes to control planned changes impacting operational and maintenance criteria or controls.</w:t>
      </w:r>
    </w:p>
    <w:p w:rsidR="00667F68" w:rsidRDefault="00C41844">
      <w:pPr>
        <w:spacing w:line="240" w:lineRule="auto"/>
        <w:ind w:left="-806" w:right="-720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Processes to control planned changes</w:t>
      </w:r>
    </w:p>
    <w:tbl>
      <w:tblPr>
        <w:tblStyle w:val="a3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961"/>
        <w:gridCol w:w="3240"/>
      </w:tblGrid>
      <w:tr w:rsidR="00667F68">
        <w:trPr>
          <w:trHeight w:val="215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67F68" w:rsidRDefault="00C41844">
            <w:pPr>
              <w:spacing w:before="50" w:after="50" w:line="240" w:lineRule="auto"/>
              <w:ind w:right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We have established processes to control any planned changes that may impact operational and maintenance criteria or controls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667F68" w:rsidRDefault="00C41844">
            <w:pPr>
              <w:spacing w:before="50" w:after="5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Ongoing identification, reviewed on a monthly basis</w:t>
            </w:r>
          </w:p>
        </w:tc>
      </w:tr>
    </w:tbl>
    <w:p w:rsidR="00667F68" w:rsidRDefault="00667F68">
      <w:pPr>
        <w:spacing w:after="240"/>
        <w:ind w:left="-810" w:right="-576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67F68" w:rsidRDefault="00C41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Control outsourced SEUs or processes related to SEUs.</w:t>
      </w:r>
    </w:p>
    <w:p w:rsidR="00667F68" w:rsidRDefault="00C41844">
      <w:pPr>
        <w:spacing w:line="240" w:lineRule="auto"/>
        <w:ind w:left="-810" w:right="-720"/>
        <w:rPr>
          <w:rFonts w:ascii="Arial" w:eastAsia="Arial" w:hAnsi="Arial" w:cs="Arial"/>
          <w:color w:val="212529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color w:val="212529"/>
          <w:sz w:val="20"/>
          <w:szCs w:val="20"/>
          <w:highlight w:val="white"/>
          <w:u w:val="single"/>
        </w:rPr>
        <w:t>Outsourced SEU control</w:t>
      </w:r>
    </w:p>
    <w:tbl>
      <w:tblPr>
        <w:tblStyle w:val="a4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961"/>
        <w:gridCol w:w="3240"/>
      </w:tblGrid>
      <w:tr w:rsidR="00667F68">
        <w:trPr>
          <w:trHeight w:val="215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67F68" w:rsidRDefault="00C41844">
            <w:pPr>
              <w:spacing w:before="50" w:after="50" w:line="240" w:lineRule="auto"/>
              <w:ind w:right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We have determined the existence of any outsourced SEUs or processes related to SEUs and put measures in place to controls these SEUs or processes related to our SEUs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667F68" w:rsidRDefault="00C41844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Not applicable</w:t>
            </w:r>
          </w:p>
        </w:tc>
      </w:tr>
      <w:tr w:rsidR="00667F68">
        <w:trPr>
          <w:trHeight w:val="215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961" w:type="dxa"/>
            <w:vAlign w:val="center"/>
          </w:tcPr>
          <w:p w:rsidR="00667F68" w:rsidRDefault="00C41844">
            <w:pPr>
              <w:spacing w:before="50" w:after="50" w:line="240" w:lineRule="auto"/>
              <w:ind w:right="71"/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Roles and responsibilities for ensuring SEUs are</w:t>
            </w:r>
            <w:r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operated and maintained using the established controls have been detailed and communicated to relevant personnel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667F68" w:rsidRDefault="00C41844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Not applicable</w:t>
            </w:r>
          </w:p>
        </w:tc>
      </w:tr>
    </w:tbl>
    <w:p w:rsidR="00667F68" w:rsidRDefault="00667F68">
      <w:pPr>
        <w:spacing w:line="240" w:lineRule="auto"/>
        <w:ind w:left="-806" w:right="-720"/>
        <w:rPr>
          <w:rFonts w:ascii="Arial" w:eastAsia="Arial" w:hAnsi="Arial" w:cs="Arial"/>
          <w:color w:val="212529"/>
          <w:highlight w:val="white"/>
        </w:rPr>
      </w:pPr>
    </w:p>
    <w:p w:rsidR="002103A6" w:rsidRDefault="002103A6">
      <w:pP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br w:type="page"/>
      </w:r>
    </w:p>
    <w:p w:rsidR="00667F68" w:rsidRDefault="00C41844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Top Management Approval</w:t>
      </w:r>
    </w:p>
    <w:tbl>
      <w:tblPr>
        <w:tblStyle w:val="a5"/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101"/>
        <w:gridCol w:w="8100"/>
      </w:tblGrid>
      <w:tr w:rsidR="00667F68">
        <w:trPr>
          <w:trHeight w:val="179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667F68" w:rsidRDefault="00C41844">
            <w:pPr>
              <w:spacing w:before="50" w:after="50" w:line="240" w:lineRule="auto"/>
              <w:ind w:right="-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approved:</w:t>
            </w:r>
          </w:p>
        </w:tc>
        <w:tc>
          <w:tcPr>
            <w:tcW w:w="8100" w:type="dxa"/>
            <w:vAlign w:val="center"/>
          </w:tcPr>
          <w:p w:rsidR="00667F68" w:rsidRDefault="00C41844">
            <w:pPr>
              <w:spacing w:before="50" w:after="50" w:line="240" w:lineRule="auto"/>
              <w:ind w:right="1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</w:tr>
      <w:tr w:rsidR="00667F68">
        <w:trPr>
          <w:trHeight w:val="242"/>
        </w:trPr>
        <w:tc>
          <w:tcPr>
            <w:tcW w:w="509" w:type="dxa"/>
            <w:vAlign w:val="center"/>
          </w:tcPr>
          <w:p w:rsidR="00667F68" w:rsidRDefault="00C41844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667F68" w:rsidRDefault="00C41844">
            <w:pPr>
              <w:spacing w:before="50" w:after="50" w:line="240" w:lineRule="auto"/>
              <w:ind w:right="-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Who approved:</w:t>
            </w:r>
          </w:p>
        </w:tc>
        <w:tc>
          <w:tcPr>
            <w:tcW w:w="8100" w:type="dxa"/>
            <w:vAlign w:val="center"/>
          </w:tcPr>
          <w:p w:rsidR="00667F68" w:rsidRDefault="00C41844">
            <w:pPr>
              <w:spacing w:before="50" w:after="50" w:line="240" w:lineRule="auto"/>
              <w:ind w:right="1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667F68" w:rsidRDefault="00667F68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667F68" w:rsidRDefault="00C41844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Comments</w:t>
      </w:r>
    </w:p>
    <w:p w:rsidR="00667F68" w:rsidRDefault="00C41844">
      <w:pPr>
        <w:spacing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808080"/>
        </w:rPr>
        <w:t>Click here to enter text.</w:t>
      </w:r>
    </w:p>
    <w:sectPr w:rsidR="00667F68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D1" w:rsidRDefault="00381DD1">
      <w:pPr>
        <w:spacing w:after="0" w:line="240" w:lineRule="auto"/>
      </w:pPr>
      <w:r>
        <w:separator/>
      </w:r>
    </w:p>
  </w:endnote>
  <w:endnote w:type="continuationSeparator" w:id="0">
    <w:p w:rsidR="00381DD1" w:rsidRDefault="0038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68" w:rsidRDefault="00C418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67F68" w:rsidRDefault="00667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68" w:rsidRDefault="00C418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2FE6">
      <w:rPr>
        <w:noProof/>
        <w:color w:val="000000"/>
      </w:rPr>
      <w:t>1</w:t>
    </w:r>
    <w:r>
      <w:rPr>
        <w:color w:val="000000"/>
      </w:rPr>
      <w:fldChar w:fldCharType="end"/>
    </w:r>
  </w:p>
  <w:p w:rsidR="00667F68" w:rsidRDefault="00C418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-637235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 distT="0" distB="0" distL="114300" distR="114300"/>
          <wp:docPr id="2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431800</wp:posOffset>
              </wp:positionV>
              <wp:extent cx="4910709" cy="4095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5408" y="3579975"/>
                        <a:ext cx="490118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67F68" w:rsidRDefault="00C41844">
                          <w:pPr>
                            <w:spacing w:after="60" w:line="258" w:lineRule="auto"/>
                            <w:ind w:right="36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7"/>
                            </w:rPr>
                            <w:t>©2019, The Regents of the University of California – PB.17.01.01</w:t>
                          </w:r>
                        </w:p>
                        <w:p w:rsidR="00667F68" w:rsidRDefault="00667F6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31" style="position:absolute;margin-left:-55pt;margin-top:34pt;width:386.6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" fillcolor="white [3201]" stroked="f">
              <v:textbox inset="2.53958mm,1.2694mm,2.53958mm,1.2694mm">
                <w:txbxContent>
                  <w:p w:rsidR="00667F68" w:rsidRDefault="00C41844">
                    <w:pPr>
                      <w:spacing w:after="60" w:line="258" w:lineRule="auto"/>
                      <w:ind w:right="360"/>
                      <w:textDirection w:val="btLr"/>
                    </w:pPr>
                    <w:r>
                      <w:rPr>
                        <w:i/>
                        <w:color w:val="000000"/>
                        <w:sz w:val="17"/>
                      </w:rPr>
                      <w:t>©2019, The Regents of the University of California – PB.17.01.01</w:t>
                    </w:r>
                  </w:p>
                  <w:p w:rsidR="00667F68" w:rsidRDefault="00667F68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D1" w:rsidRDefault="00381DD1">
      <w:pPr>
        <w:spacing w:after="0" w:line="240" w:lineRule="auto"/>
      </w:pPr>
      <w:r>
        <w:separator/>
      </w:r>
    </w:p>
  </w:footnote>
  <w:footnote w:type="continuationSeparator" w:id="0">
    <w:p w:rsidR="00381DD1" w:rsidRDefault="0038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68" w:rsidRDefault="00C418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406400</wp:posOffset>
              </wp:positionV>
              <wp:extent cx="7305675" cy="36957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7925" y="3599978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>
                        <a:noFill/>
                      </a:ln>
                    </wps:spPr>
                    <wps:txbx>
                      <w:txbxContent>
                        <w:p w:rsidR="00667F68" w:rsidRDefault="00C4184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</w:rPr>
                            <w:t>Task 17: Operational Controls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8" style="position:absolute;margin-left:-51pt;margin-top:32pt;width:575.25pt;height:2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" fillcolor="#4e5992" stroked="f">
              <v:textbox inset="2.53958mm,1.2694mm,2.53958mm,1.2694mm">
                <w:txbxContent>
                  <w:p w:rsidR="00667F68" w:rsidRDefault="00C4184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36"/>
                      </w:rPr>
                      <w:t>Task 17: Operational Controls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-228599</wp:posOffset>
              </wp:positionV>
              <wp:extent cx="4605760" cy="6559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7883" y="3456785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>
                        <a:noFill/>
                      </a:ln>
                    </wps:spPr>
                    <wps:txbx>
                      <w:txbxContent>
                        <w:p w:rsidR="00667F68" w:rsidRDefault="00C41844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40"/>
                            </w:rPr>
                            <w:t>50001 Ready Navigator Playbook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" o:spid="_x0000_s1029" style="position:absolute;margin-left:160pt;margin-top:-18pt;width:362.65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" fillcolor="#00579d" stroked="f">
              <v:textbox inset="2.53958mm,1.2694mm,2.53958mm,1.2694mm">
                <w:txbxContent>
                  <w:p w:rsidR="00667F68" w:rsidRDefault="00C41844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>50001 Ready Navigator Playbook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800100</wp:posOffset>
              </wp:positionV>
              <wp:extent cx="7291070" cy="8094980"/>
              <wp:effectExtent l="0" t="0" r="0" b="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6815" y="0"/>
                        <a:ext cx="7278370" cy="756000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67F68" w:rsidRDefault="00667F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angle: Rounded Corners 18" o:spid="_x0000_s1030" style="position:absolute;margin-left:-51pt;margin-top:63pt;width:574.1pt;height:6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" filled="f" strokecolor="black [3200]" strokeweight="1pt">
              <v:stroke startarrowwidth="narrow" startarrowlength="short" endarrowwidth="narrow" endarrowlength="short" joinstyle="miter"/>
              <v:textbox inset="2.53958mm,2.53958mm,2.53958mm,2.53958mm">
                <w:txbxContent>
                  <w:p w:rsidR="00667F68" w:rsidRDefault="00667F6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-654684</wp:posOffset>
          </wp:positionH>
          <wp:positionV relativeFrom="paragraph">
            <wp:posOffset>-233983</wp:posOffset>
          </wp:positionV>
          <wp:extent cx="2637155" cy="63246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3D8"/>
    <w:multiLevelType w:val="multilevel"/>
    <w:tmpl w:val="00F616C2"/>
    <w:lvl w:ilvl="0">
      <w:start w:val="1"/>
      <w:numFmt w:val="decimal"/>
      <w:lvlText w:val="%1."/>
      <w:lvlJc w:val="left"/>
      <w:pPr>
        <w:ind w:left="-45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56013C94"/>
    <w:multiLevelType w:val="hybridMultilevel"/>
    <w:tmpl w:val="C60E9FDE"/>
    <w:lvl w:ilvl="0" w:tplc="B8D8CA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68"/>
    <w:rsid w:val="0003644A"/>
    <w:rsid w:val="002103A6"/>
    <w:rsid w:val="00381DD1"/>
    <w:rsid w:val="004F2FE6"/>
    <w:rsid w:val="00667F68"/>
    <w:rsid w:val="00C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788C"/>
  <w15:docId w15:val="{6A15843F-A3A9-4182-87C7-3A52875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B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62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Wf5c7swC3WjrBilT/GDrHScuQ==">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2832</Characters>
  <Application>Microsoft Office Word</Application>
  <DocSecurity>0</DocSecurity>
  <Lines>23</Lines>
  <Paragraphs>6</Paragraphs>
  <ScaleCrop>false</ScaleCrop>
  <Company>Lawrence Berkeley National Laboratory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Aghajanzadeh</dc:creator>
  <cp:lastModifiedBy>Vestal Tutterow</cp:lastModifiedBy>
  <cp:revision>5</cp:revision>
  <dcterms:created xsi:type="dcterms:W3CDTF">2021-10-04T19:26:00Z</dcterms:created>
  <dcterms:modified xsi:type="dcterms:W3CDTF">2022-04-21T02:25:00Z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0x01010058BD1F53E8CE0449AD6DB0F97A3D1795</vt:lpwstr>
  </property>
</Properties>
</file>